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694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376"/>
      </w:tblGrid>
      <w:tr w14:paraId="77000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318" w:type="dxa"/>
          </w:tcPr>
          <w:p w14:paraId="4758753B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编号</w:t>
            </w:r>
          </w:p>
        </w:tc>
        <w:tc>
          <w:tcPr>
            <w:tcW w:w="1376" w:type="dxa"/>
          </w:tcPr>
          <w:p w14:paraId="7EE0599A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7BE09FBD">
      <w:pPr>
        <w:spacing w:line="520" w:lineRule="exact"/>
        <w:jc w:val="both"/>
        <w:rPr>
          <w:rFonts w:ascii="仿宋_GB2312" w:hAnsi="Times New Roman" w:eastAsia="方正小标宋_GBK"/>
          <w:sz w:val="36"/>
          <w:szCs w:val="36"/>
        </w:rPr>
      </w:pPr>
    </w:p>
    <w:p w14:paraId="58EA02BD">
      <w:pPr>
        <w:spacing w:line="520" w:lineRule="exact"/>
        <w:jc w:val="center"/>
        <w:rPr>
          <w:rFonts w:hint="eastAsia" w:ascii="仿宋_GB2312" w:hAnsi="Times New Roman" w:eastAsia="方正小标宋_GBK"/>
          <w:sz w:val="44"/>
          <w:szCs w:val="44"/>
        </w:rPr>
      </w:pPr>
    </w:p>
    <w:p w14:paraId="70B3FAF1">
      <w:pPr>
        <w:spacing w:line="520" w:lineRule="exact"/>
        <w:jc w:val="center"/>
        <w:rPr>
          <w:rFonts w:ascii="仿宋_GB2312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仿宋_GB2312" w:hAnsi="Times New Roman" w:eastAsia="方正小标宋_GBK"/>
          <w:sz w:val="44"/>
          <w:szCs w:val="44"/>
        </w:rPr>
        <w:t>中山市慈善爱心店运营团队申报表</w:t>
      </w:r>
      <w:bookmarkEnd w:id="0"/>
    </w:p>
    <w:p w14:paraId="6C5C2FCA">
      <w:pPr>
        <w:spacing w:line="420" w:lineRule="auto"/>
        <w:jc w:val="center"/>
        <w:rPr>
          <w:rFonts w:ascii="楷体_GB2312" w:eastAsia="楷体_GB2312"/>
          <w:color w:val="000000"/>
          <w:sz w:val="36"/>
        </w:rPr>
      </w:pPr>
    </w:p>
    <w:p w14:paraId="440F3672">
      <w:pPr>
        <w:spacing w:line="420" w:lineRule="auto"/>
        <w:jc w:val="center"/>
        <w:rPr>
          <w:rFonts w:ascii="楷体_GB2312" w:eastAsia="楷体_GB2312"/>
          <w:color w:val="000000"/>
          <w:sz w:val="36"/>
        </w:rPr>
      </w:pPr>
    </w:p>
    <w:p w14:paraId="40527AD2">
      <w:pPr>
        <w:spacing w:line="420" w:lineRule="auto"/>
        <w:jc w:val="center"/>
        <w:rPr>
          <w:rFonts w:ascii="楷体_GB2312" w:eastAsia="楷体_GB2312"/>
          <w:color w:val="000000"/>
          <w:sz w:val="36"/>
        </w:rPr>
      </w:pPr>
    </w:p>
    <w:p w14:paraId="401DCAD0">
      <w:pPr>
        <w:spacing w:line="420" w:lineRule="auto"/>
        <w:jc w:val="center"/>
        <w:rPr>
          <w:rFonts w:ascii="楷体_GB2312" w:eastAsia="楷体_GB2312"/>
          <w:color w:val="000000"/>
          <w:sz w:val="36"/>
        </w:rPr>
      </w:pPr>
    </w:p>
    <w:p w14:paraId="25C7E3D1">
      <w:pPr>
        <w:spacing w:line="420" w:lineRule="auto"/>
        <w:jc w:val="center"/>
        <w:rPr>
          <w:rFonts w:ascii="楷体_GB2312" w:eastAsia="楷体_GB2312"/>
          <w:color w:val="000000"/>
          <w:sz w:val="36"/>
        </w:rPr>
      </w:pPr>
    </w:p>
    <w:p w14:paraId="5143B93D">
      <w:pPr>
        <w:spacing w:line="600" w:lineRule="auto"/>
        <w:rPr>
          <w:rFonts w:ascii="方正黑体_GBK" w:hAnsi="方正黑体_GBK" w:eastAsia="方正黑体_GBK"/>
          <w:b/>
          <w:color w:val="000000"/>
          <w:spacing w:val="36"/>
          <w:sz w:val="28"/>
          <w:u w:val="single"/>
        </w:rPr>
      </w:pPr>
      <w:r>
        <w:rPr>
          <w:rFonts w:hint="eastAsia" w:ascii="华文中宋" w:hAnsi="华文中宋" w:eastAsia="华文中宋"/>
          <w:b/>
          <w:color w:val="000000"/>
          <w:spacing w:val="36"/>
          <w:sz w:val="28"/>
        </w:rPr>
        <w:t xml:space="preserve">     </w:t>
      </w:r>
      <w:r>
        <w:rPr>
          <w:rFonts w:hint="eastAsia" w:ascii="方正黑体_GBK" w:hAnsi="方正黑体_GBK" w:eastAsia="方正黑体_GBK"/>
          <w:b/>
          <w:color w:val="000000"/>
          <w:spacing w:val="36"/>
          <w:sz w:val="28"/>
        </w:rPr>
        <w:t xml:space="preserve"> </w:t>
      </w:r>
    </w:p>
    <w:p w14:paraId="722D25F6">
      <w:pPr>
        <w:spacing w:line="600" w:lineRule="auto"/>
        <w:rPr>
          <w:rFonts w:hint="eastAsia" w:ascii="方正黑体_GBK" w:hAnsi="方正黑体_GBK" w:eastAsia="方正黑体_GBK"/>
          <w:b/>
          <w:color w:val="000000"/>
          <w:spacing w:val="36"/>
          <w:sz w:val="28"/>
        </w:rPr>
      </w:pPr>
      <w:r>
        <w:rPr>
          <w:rFonts w:hint="eastAsia" w:ascii="方正黑体_GBK" w:hAnsi="方正黑体_GBK" w:eastAsia="方正黑体_GBK"/>
          <w:b/>
          <w:color w:val="000000"/>
          <w:spacing w:val="36"/>
          <w:sz w:val="28"/>
        </w:rPr>
        <w:t xml:space="preserve">        </w:t>
      </w:r>
    </w:p>
    <w:p w14:paraId="4692CDA1">
      <w:pPr>
        <w:spacing w:line="600" w:lineRule="auto"/>
        <w:rPr>
          <w:rFonts w:hint="eastAsia" w:ascii="方正黑体_GBK" w:hAnsi="方正黑体_GBK" w:eastAsia="方正黑体_GBK"/>
          <w:b/>
          <w:color w:val="000000"/>
          <w:spacing w:val="36"/>
          <w:sz w:val="28"/>
        </w:rPr>
      </w:pPr>
    </w:p>
    <w:p w14:paraId="73FEB3EA">
      <w:pPr>
        <w:spacing w:line="600" w:lineRule="auto"/>
        <w:rPr>
          <w:rFonts w:hint="eastAsia" w:ascii="方正黑体_GBK" w:hAnsi="方正黑体_GBK" w:eastAsia="方正黑体_GBK"/>
          <w:b/>
          <w:color w:val="000000"/>
          <w:spacing w:val="36"/>
          <w:sz w:val="28"/>
        </w:rPr>
      </w:pPr>
    </w:p>
    <w:p w14:paraId="4433B1D2">
      <w:pPr>
        <w:spacing w:line="600" w:lineRule="auto"/>
        <w:rPr>
          <w:rFonts w:hint="eastAsia" w:ascii="方正黑体_GBK" w:hAnsi="方正黑体_GBK" w:eastAsia="方正黑体_GBK"/>
          <w:b/>
          <w:color w:val="000000"/>
          <w:spacing w:val="36"/>
          <w:sz w:val="28"/>
        </w:rPr>
      </w:pPr>
    </w:p>
    <w:p w14:paraId="4E2AAE11">
      <w:pPr>
        <w:spacing w:line="600" w:lineRule="auto"/>
        <w:ind w:firstLine="1408" w:firstLineChars="400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36"/>
          <w:sz w:val="28"/>
        </w:rPr>
        <w:t>申报组织</w:t>
      </w:r>
      <w:r>
        <w:rPr>
          <w:rFonts w:hint="eastAsia" w:ascii="宋体" w:hAnsi="宋体" w:eastAsia="宋体" w:cs="宋体"/>
          <w:b w:val="0"/>
          <w:bCs/>
          <w:color w:val="000000"/>
          <w:sz w:val="28"/>
        </w:rPr>
        <w:t>:</w:t>
      </w:r>
    </w:p>
    <w:p w14:paraId="7E4BAC2B">
      <w:pPr>
        <w:spacing w:line="600" w:lineRule="auto"/>
        <w:ind w:firstLine="1400" w:firstLineChars="500"/>
        <w:jc w:val="left"/>
        <w:rPr>
          <w:rFonts w:hint="eastAsia" w:ascii="宋体" w:hAnsi="宋体" w:eastAsia="宋体" w:cs="宋体"/>
          <w:b w:val="0"/>
          <w:bCs/>
          <w:color w:val="000000"/>
          <w:spacing w:val="36"/>
          <w:sz w:val="28"/>
          <w:u w:val="single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</w:rPr>
        <w:t>团队负责人:</w:t>
      </w:r>
    </w:p>
    <w:p w14:paraId="403B7BF2">
      <w:pPr>
        <w:spacing w:line="600" w:lineRule="auto"/>
        <w:ind w:firstLine="1408" w:firstLineChars="400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u w:val="single"/>
        </w:rPr>
      </w:pPr>
      <w:r>
        <w:rPr>
          <w:rFonts w:hint="eastAsia" w:ascii="宋体" w:hAnsi="宋体" w:eastAsia="宋体" w:cs="宋体"/>
          <w:b w:val="0"/>
          <w:bCs/>
          <w:color w:val="000000"/>
          <w:spacing w:val="36"/>
          <w:sz w:val="28"/>
        </w:rPr>
        <w:t>申报日期:</w:t>
      </w:r>
    </w:p>
    <w:p w14:paraId="669E5CDC">
      <w:pPr>
        <w:spacing w:line="520" w:lineRule="exact"/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  <w:r>
        <w:rPr>
          <w:rFonts w:hint="eastAsia" w:ascii="方正黑体_GBK" w:hAnsi="方正黑体_GBK" w:eastAsia="方正黑体_GBK"/>
          <w:color w:val="000000"/>
          <w:sz w:val="30"/>
        </w:rPr>
        <w:br w:type="page"/>
      </w:r>
      <w:r>
        <w:rPr>
          <w:rFonts w:hint="eastAsia" w:ascii="微软简标宋" w:hAnsi="微软简标宋" w:eastAsia="微软简标宋" w:cs="微软简标宋"/>
          <w:sz w:val="44"/>
          <w:szCs w:val="44"/>
        </w:rPr>
        <w:t>中山市慈善爱心店运营团队</w:t>
      </w:r>
      <w:r>
        <w:rPr>
          <w:rFonts w:hint="eastAsia" w:ascii="微软简标宋" w:hAnsi="微软简标宋" w:eastAsia="微软简标宋" w:cs="微软简标宋"/>
          <w:bCs/>
          <w:color w:val="000000"/>
          <w:sz w:val="44"/>
          <w:szCs w:val="44"/>
        </w:rPr>
        <w:t>申报表</w:t>
      </w:r>
    </w:p>
    <w:p w14:paraId="23A57318">
      <w:pPr>
        <w:spacing w:line="520" w:lineRule="exact"/>
        <w:ind w:firstLine="160" w:firstLineChars="50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一、相关情况</w:t>
      </w:r>
    </w:p>
    <w:tbl>
      <w:tblPr>
        <w:tblStyle w:val="3"/>
        <w:tblW w:w="9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815"/>
        <w:gridCol w:w="2775"/>
        <w:gridCol w:w="3570"/>
      </w:tblGrid>
      <w:tr w14:paraId="3007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8" w:type="dxa"/>
            <w:gridSpan w:val="4"/>
          </w:tcPr>
          <w:p w14:paraId="75871448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一、团队情况</w:t>
            </w:r>
          </w:p>
        </w:tc>
      </w:tr>
      <w:tr w14:paraId="4B5E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0" w:hRule="atLeast"/>
        </w:trPr>
        <w:tc>
          <w:tcPr>
            <w:tcW w:w="958" w:type="dxa"/>
            <w:textDirection w:val="tbRlV"/>
          </w:tcPr>
          <w:p w14:paraId="163A7486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团队简介</w:t>
            </w:r>
          </w:p>
        </w:tc>
        <w:tc>
          <w:tcPr>
            <w:tcW w:w="8160" w:type="dxa"/>
            <w:gridSpan w:val="3"/>
          </w:tcPr>
          <w:p w14:paraId="3B9D0B8E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需介绍承接团队的相关从业经历</w:t>
            </w:r>
          </w:p>
          <w:p w14:paraId="3D1D2C5A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</w:p>
          <w:p w14:paraId="0D393BB7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</w:p>
          <w:p w14:paraId="3CB05C55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</w:p>
          <w:p w14:paraId="4E0C63A2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</w:p>
          <w:p w14:paraId="4A567642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</w:p>
          <w:p w14:paraId="750381BA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</w:p>
          <w:p w14:paraId="75C86913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</w:p>
          <w:p w14:paraId="1AD17308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</w:p>
          <w:p w14:paraId="53DCFF6D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</w:p>
        </w:tc>
      </w:tr>
      <w:tr w14:paraId="5E586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9118" w:type="dxa"/>
            <w:gridSpan w:val="4"/>
            <w:vAlign w:val="center"/>
          </w:tcPr>
          <w:p w14:paraId="44F3C0CD">
            <w:pPr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二、运营方式</w:t>
            </w:r>
          </w:p>
        </w:tc>
      </w:tr>
      <w:tr w14:paraId="76C4C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atLeast"/>
        </w:trPr>
        <w:tc>
          <w:tcPr>
            <w:tcW w:w="958" w:type="dxa"/>
            <w:textDirection w:val="tbRlV"/>
          </w:tcPr>
          <w:p w14:paraId="4B4CA7C1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 xml:space="preserve"> 运营内容</w:t>
            </w:r>
          </w:p>
        </w:tc>
        <w:tc>
          <w:tcPr>
            <w:tcW w:w="8160" w:type="dxa"/>
            <w:gridSpan w:val="3"/>
          </w:tcPr>
          <w:p w14:paraId="7B41DB03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（内容概述不少于1000字）</w:t>
            </w:r>
          </w:p>
          <w:p w14:paraId="38E90448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D7BC6E8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8E96956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39F366E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D965EC8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774BFEE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788611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A61AC47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21DC8912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E57CE70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57C5ECF5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09708049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4921F5AF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789B8F4A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005616A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CAF2934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4980124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E565ABA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59BA046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685D2DC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146ADB8E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 w14:paraId="3BC9C9A9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0D50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118" w:type="dxa"/>
            <w:gridSpan w:val="4"/>
            <w:vAlign w:val="center"/>
          </w:tcPr>
          <w:p w14:paraId="1A7F007E"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三、资金管理</w:t>
            </w:r>
          </w:p>
        </w:tc>
      </w:tr>
      <w:tr w14:paraId="7113D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</w:trPr>
        <w:tc>
          <w:tcPr>
            <w:tcW w:w="958" w:type="dxa"/>
            <w:textDirection w:val="tbRlV"/>
          </w:tcPr>
          <w:p w14:paraId="4E395500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资金来源分析</w:t>
            </w:r>
          </w:p>
        </w:tc>
        <w:tc>
          <w:tcPr>
            <w:tcW w:w="8160" w:type="dxa"/>
            <w:gridSpan w:val="3"/>
          </w:tcPr>
          <w:p w14:paraId="0515AAEA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089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958" w:type="dxa"/>
            <w:textDirection w:val="tbRlV"/>
          </w:tcPr>
          <w:p w14:paraId="5C227BC0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财务管理方式</w:t>
            </w:r>
          </w:p>
        </w:tc>
        <w:tc>
          <w:tcPr>
            <w:tcW w:w="8160" w:type="dxa"/>
            <w:gridSpan w:val="3"/>
          </w:tcPr>
          <w:p w14:paraId="1EE50844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DB85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</w:trPr>
        <w:tc>
          <w:tcPr>
            <w:tcW w:w="958" w:type="dxa"/>
            <w:textDirection w:val="tbRlV"/>
          </w:tcPr>
          <w:p w14:paraId="525983CB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营利资金使用方式</w:t>
            </w:r>
          </w:p>
        </w:tc>
        <w:tc>
          <w:tcPr>
            <w:tcW w:w="8160" w:type="dxa"/>
            <w:gridSpan w:val="3"/>
          </w:tcPr>
          <w:p w14:paraId="1D6D744D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F4E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18" w:type="dxa"/>
            <w:gridSpan w:val="4"/>
            <w:vAlign w:val="center"/>
          </w:tcPr>
          <w:p w14:paraId="181F1381">
            <w:pPr>
              <w:jc w:val="center"/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四、运营目标及保障措施</w:t>
            </w:r>
          </w:p>
        </w:tc>
      </w:tr>
      <w:tr w14:paraId="5BCF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58" w:type="dxa"/>
            <w:textDirection w:val="tbRlV"/>
          </w:tcPr>
          <w:p w14:paraId="0B674344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年度运营目标</w:t>
            </w:r>
          </w:p>
        </w:tc>
        <w:tc>
          <w:tcPr>
            <w:tcW w:w="8160" w:type="dxa"/>
            <w:gridSpan w:val="3"/>
          </w:tcPr>
          <w:p w14:paraId="6C57F1A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AE5A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958" w:type="dxa"/>
            <w:textDirection w:val="tbRlV"/>
          </w:tcPr>
          <w:p w14:paraId="5F8AFC7E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保障措施</w:t>
            </w:r>
          </w:p>
        </w:tc>
        <w:tc>
          <w:tcPr>
            <w:tcW w:w="8160" w:type="dxa"/>
            <w:gridSpan w:val="3"/>
          </w:tcPr>
          <w:p w14:paraId="4DED21C5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2282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18" w:type="dxa"/>
            <w:gridSpan w:val="4"/>
          </w:tcPr>
          <w:p w14:paraId="2C0BE7EC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五、风险评估及措施</w:t>
            </w:r>
          </w:p>
        </w:tc>
      </w:tr>
      <w:tr w14:paraId="02ED1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958" w:type="dxa"/>
            <w:textDirection w:val="tbRlV"/>
          </w:tcPr>
          <w:p w14:paraId="3A7CA93E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预计风险分析</w:t>
            </w:r>
          </w:p>
        </w:tc>
        <w:tc>
          <w:tcPr>
            <w:tcW w:w="8160" w:type="dxa"/>
            <w:gridSpan w:val="3"/>
          </w:tcPr>
          <w:p w14:paraId="6DA54979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23A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58" w:type="dxa"/>
            <w:textDirection w:val="tbRlV"/>
          </w:tcPr>
          <w:p w14:paraId="4EC595E1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风险应对策略</w:t>
            </w:r>
          </w:p>
        </w:tc>
        <w:tc>
          <w:tcPr>
            <w:tcW w:w="8160" w:type="dxa"/>
            <w:gridSpan w:val="3"/>
          </w:tcPr>
          <w:p w14:paraId="7CF4352C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DCD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118" w:type="dxa"/>
            <w:gridSpan w:val="4"/>
          </w:tcPr>
          <w:p w14:paraId="65E9E10F"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32"/>
                <w:szCs w:val="32"/>
              </w:rPr>
              <w:t>六、营运费用（包括人员、场地、商品货源等直接费用和间接费用的列表说明）</w:t>
            </w:r>
          </w:p>
        </w:tc>
      </w:tr>
      <w:tr w14:paraId="1B90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2773" w:type="dxa"/>
            <w:gridSpan w:val="2"/>
            <w:vAlign w:val="center"/>
          </w:tcPr>
          <w:p w14:paraId="3FFEF454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预算项目</w:t>
            </w:r>
          </w:p>
        </w:tc>
        <w:tc>
          <w:tcPr>
            <w:tcW w:w="2775" w:type="dxa"/>
            <w:vAlign w:val="center"/>
          </w:tcPr>
          <w:p w14:paraId="657E6947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预算费用</w:t>
            </w:r>
          </w:p>
          <w:p w14:paraId="0AB1D899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（单位：元）</w:t>
            </w:r>
          </w:p>
        </w:tc>
        <w:tc>
          <w:tcPr>
            <w:tcW w:w="3570" w:type="dxa"/>
            <w:vAlign w:val="center"/>
          </w:tcPr>
          <w:p w14:paraId="3D0843E2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备注说明</w:t>
            </w:r>
          </w:p>
        </w:tc>
      </w:tr>
      <w:tr w14:paraId="20D5F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773" w:type="dxa"/>
            <w:gridSpan w:val="2"/>
          </w:tcPr>
          <w:p w14:paraId="0D1557FD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75" w:type="dxa"/>
          </w:tcPr>
          <w:p w14:paraId="4EAD85F3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</w:tcPr>
          <w:p w14:paraId="0CB29F78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B20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2773" w:type="dxa"/>
            <w:gridSpan w:val="2"/>
          </w:tcPr>
          <w:p w14:paraId="2ED030D5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75" w:type="dxa"/>
          </w:tcPr>
          <w:p w14:paraId="270F9951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9A971CC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DED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73" w:type="dxa"/>
            <w:gridSpan w:val="2"/>
          </w:tcPr>
          <w:p w14:paraId="01CDD64C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775" w:type="dxa"/>
          </w:tcPr>
          <w:p w14:paraId="734B2515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3570" w:type="dxa"/>
          </w:tcPr>
          <w:p w14:paraId="3B4C42DD"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2907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773" w:type="dxa"/>
            <w:gridSpan w:val="2"/>
            <w:vAlign w:val="center"/>
          </w:tcPr>
          <w:p w14:paraId="5CA806B6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  <w:t>合计</w:t>
            </w:r>
          </w:p>
        </w:tc>
        <w:tc>
          <w:tcPr>
            <w:tcW w:w="6345" w:type="dxa"/>
            <w:gridSpan w:val="2"/>
          </w:tcPr>
          <w:p w14:paraId="2AD7B310">
            <w:pPr>
              <w:ind w:left="113" w:right="113"/>
              <w:jc w:val="center"/>
              <w:rPr>
                <w:rFonts w:ascii="方正仿宋_GBK" w:hAnsi="方正仿宋_GBK" w:eastAsia="方正仿宋_GBK" w:cs="Times New Roman"/>
                <w:color w:val="000000"/>
                <w:kern w:val="0"/>
                <w:sz w:val="24"/>
                <w:szCs w:val="28"/>
              </w:rPr>
            </w:pPr>
          </w:p>
        </w:tc>
      </w:tr>
    </w:tbl>
    <w:p w14:paraId="0FEF1FD4">
      <w:pPr>
        <w:numPr>
          <w:ilvl w:val="0"/>
          <w:numId w:val="1"/>
        </w:numPr>
        <w:spacing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负责人信息</w:t>
      </w:r>
    </w:p>
    <w:p w14:paraId="533A3180">
      <w:pPr>
        <w:numPr>
          <w:ilvl w:val="0"/>
          <w:numId w:val="0"/>
        </w:numPr>
        <w:spacing w:line="52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</w:rPr>
      </w:pPr>
    </w:p>
    <w:p w14:paraId="2BD85829">
      <w:pPr>
        <w:spacing w:line="520" w:lineRule="exact"/>
        <w:jc w:val="center"/>
        <w:rPr>
          <w:rFonts w:hint="eastAsia" w:ascii="微软简标宋" w:hAnsi="微软简标宋" w:eastAsia="微软简标宋" w:cs="微软简标宋"/>
          <w:color w:val="000000"/>
          <w:sz w:val="44"/>
          <w:szCs w:val="44"/>
        </w:rPr>
      </w:pPr>
      <w:r>
        <w:rPr>
          <w:rFonts w:hint="eastAsia" w:ascii="微软简标宋" w:hAnsi="微软简标宋" w:eastAsia="微软简标宋" w:cs="微软简标宋"/>
          <w:bCs/>
          <w:color w:val="000000"/>
          <w:sz w:val="44"/>
          <w:szCs w:val="44"/>
        </w:rPr>
        <w:t>运营团队负责人详细信息</w:t>
      </w:r>
    </w:p>
    <w:tbl>
      <w:tblPr>
        <w:tblStyle w:val="2"/>
        <w:tblpPr w:leftFromText="180" w:rightFromText="180" w:vertAnchor="text" w:horzAnchor="page" w:tblpXSpec="center" w:tblpY="495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731"/>
        <w:gridCol w:w="1594"/>
        <w:gridCol w:w="943"/>
        <w:gridCol w:w="359"/>
        <w:gridCol w:w="899"/>
        <w:gridCol w:w="445"/>
        <w:gridCol w:w="1712"/>
      </w:tblGrid>
      <w:tr w14:paraId="371A0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3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B5C8E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负责人姓名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259484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2F7C6A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   别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D9D20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119B00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980C72"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 w14:paraId="47648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14:paraId="3A5CBE43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  贯</w:t>
            </w:r>
          </w:p>
        </w:tc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 w14:paraId="46EA7FD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bottom w:val="single" w:color="auto" w:sz="4" w:space="0"/>
            </w:tcBorders>
            <w:vAlign w:val="center"/>
          </w:tcPr>
          <w:p w14:paraId="1ACDFC71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4358" w:type="dxa"/>
            <w:gridSpan w:val="5"/>
            <w:tcBorders>
              <w:bottom w:val="single" w:color="auto" w:sz="4" w:space="0"/>
            </w:tcBorders>
            <w:vAlign w:val="center"/>
          </w:tcPr>
          <w:p w14:paraId="62AEBB89"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 w14:paraId="5ABA8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435" w:type="dxa"/>
            <w:tcBorders>
              <w:bottom w:val="single" w:color="auto" w:sz="4" w:space="0"/>
            </w:tcBorders>
            <w:vAlign w:val="center"/>
          </w:tcPr>
          <w:p w14:paraId="15DCBA0D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工作职务</w:t>
            </w:r>
          </w:p>
        </w:tc>
        <w:tc>
          <w:tcPr>
            <w:tcW w:w="1731" w:type="dxa"/>
            <w:tcBorders>
              <w:bottom w:val="single" w:color="auto" w:sz="4" w:space="0"/>
            </w:tcBorders>
            <w:vAlign w:val="center"/>
          </w:tcPr>
          <w:p w14:paraId="22EA1FF2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94" w:type="dxa"/>
            <w:tcBorders>
              <w:bottom w:val="single" w:color="auto" w:sz="4" w:space="0"/>
            </w:tcBorders>
            <w:vAlign w:val="center"/>
          </w:tcPr>
          <w:p w14:paraId="060F6DF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4358" w:type="dxa"/>
            <w:gridSpan w:val="5"/>
            <w:tcBorders>
              <w:bottom w:val="single" w:color="auto" w:sz="4" w:space="0"/>
            </w:tcBorders>
            <w:vAlign w:val="center"/>
          </w:tcPr>
          <w:p w14:paraId="58114FC8"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 w14:paraId="0A69D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435" w:type="dxa"/>
            <w:vAlign w:val="center"/>
          </w:tcPr>
          <w:p w14:paraId="3AD05562">
            <w:pPr>
              <w:jc w:val="center"/>
              <w:rPr>
                <w:rFonts w:hint="default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邮箱地址</w:t>
            </w:r>
          </w:p>
        </w:tc>
        <w:tc>
          <w:tcPr>
            <w:tcW w:w="4268" w:type="dxa"/>
            <w:gridSpan w:val="3"/>
            <w:vAlign w:val="center"/>
          </w:tcPr>
          <w:p w14:paraId="7F241C1A"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3C8FA83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2157" w:type="dxa"/>
            <w:gridSpan w:val="2"/>
            <w:vAlign w:val="center"/>
          </w:tcPr>
          <w:p w14:paraId="7C299EDA"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 w14:paraId="26C3C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435" w:type="dxa"/>
            <w:vAlign w:val="center"/>
          </w:tcPr>
          <w:p w14:paraId="41D6E2D6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手机号码</w:t>
            </w:r>
          </w:p>
        </w:tc>
        <w:tc>
          <w:tcPr>
            <w:tcW w:w="4268" w:type="dxa"/>
            <w:gridSpan w:val="3"/>
            <w:vAlign w:val="center"/>
          </w:tcPr>
          <w:p w14:paraId="22CFEAA0"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49ABD5BE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微信</w:t>
            </w:r>
          </w:p>
        </w:tc>
        <w:tc>
          <w:tcPr>
            <w:tcW w:w="2157" w:type="dxa"/>
            <w:gridSpan w:val="2"/>
            <w:vAlign w:val="center"/>
          </w:tcPr>
          <w:p w14:paraId="1C40CE8D"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 w14:paraId="07625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435" w:type="dxa"/>
            <w:vAlign w:val="center"/>
          </w:tcPr>
          <w:p w14:paraId="28DA9C8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4268" w:type="dxa"/>
            <w:gridSpan w:val="3"/>
            <w:vAlign w:val="center"/>
          </w:tcPr>
          <w:p w14:paraId="723C78CB"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  <w:tc>
          <w:tcPr>
            <w:tcW w:w="1258" w:type="dxa"/>
            <w:gridSpan w:val="2"/>
            <w:vAlign w:val="center"/>
          </w:tcPr>
          <w:p w14:paraId="5D5F138C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邮政编码</w:t>
            </w:r>
          </w:p>
        </w:tc>
        <w:tc>
          <w:tcPr>
            <w:tcW w:w="2157" w:type="dxa"/>
            <w:gridSpan w:val="2"/>
            <w:vAlign w:val="center"/>
          </w:tcPr>
          <w:p w14:paraId="22DDB378">
            <w:pPr>
              <w:jc w:val="center"/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 w14:paraId="15CAF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9" w:hRule="atLeast"/>
          <w:jc w:val="center"/>
        </w:trPr>
        <w:tc>
          <w:tcPr>
            <w:tcW w:w="1435" w:type="dxa"/>
            <w:vAlign w:val="center"/>
          </w:tcPr>
          <w:p w14:paraId="4A031F93"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相关运营</w:t>
            </w:r>
          </w:p>
          <w:p w14:paraId="2E940DB9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经历</w:t>
            </w:r>
          </w:p>
        </w:tc>
        <w:tc>
          <w:tcPr>
            <w:tcW w:w="7683" w:type="dxa"/>
            <w:gridSpan w:val="7"/>
            <w:vAlign w:val="center"/>
          </w:tcPr>
          <w:p w14:paraId="6BBB3846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3B7354D2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0D06D893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26ADF7A6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64C15D3F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00E659AE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1346E881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  <w:tr w14:paraId="23AF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  <w:jc w:val="center"/>
        </w:trPr>
        <w:tc>
          <w:tcPr>
            <w:tcW w:w="1435" w:type="dxa"/>
            <w:vAlign w:val="center"/>
          </w:tcPr>
          <w:p w14:paraId="12D68D87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申报项目中团队成员承担的主要任务</w:t>
            </w:r>
          </w:p>
          <w:p w14:paraId="0316581B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683" w:type="dxa"/>
            <w:gridSpan w:val="7"/>
            <w:vAlign w:val="center"/>
          </w:tcPr>
          <w:p w14:paraId="7C8D5244">
            <w:pPr>
              <w:rPr>
                <w:rFonts w:ascii="仿宋_GB2312" w:hAnsi="宋体" w:eastAsia="仿宋_GB2312"/>
                <w:color w:val="000000"/>
                <w:sz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</w:rPr>
              <w:t>需要简要列出团队各个成员的相关从业经历及分工</w:t>
            </w:r>
          </w:p>
          <w:p w14:paraId="1C6584DD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1A5E8200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5ECA4E32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6A31D7D1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7B355137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7061595C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6CBC45E1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24385275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7A7FE097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6AC9FCC1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1C0233C1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102DCAB5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28A5BDFF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65D1A453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34EEE488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7F5D4D39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465C6D0D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  <w:p w14:paraId="0054F873">
            <w:pPr>
              <w:rPr>
                <w:rFonts w:ascii="仿宋_GB2312" w:hAnsi="宋体" w:eastAsia="仿宋_GB2312"/>
                <w:color w:val="000000"/>
                <w:sz w:val="28"/>
              </w:rPr>
            </w:pPr>
          </w:p>
        </w:tc>
      </w:tr>
    </w:tbl>
    <w:p w14:paraId="3E1FB8B8">
      <w:pPr>
        <w:spacing w:line="440" w:lineRule="exact"/>
        <w:jc w:val="left"/>
        <w:rPr>
          <w:rFonts w:hint="eastAsia"/>
        </w:rPr>
      </w:pPr>
      <w:r>
        <w:rPr>
          <w:rFonts w:hint="eastAsia" w:ascii="仿宋_GB2312" w:hAnsi="仿宋" w:eastAsia="仿宋_GB2312"/>
          <w:color w:val="000000"/>
          <w:sz w:val="24"/>
          <w:szCs w:val="32"/>
        </w:rPr>
        <w:t>注：本表可以自行拓展。全部表格需一式二份，电子档发送至邮箱</w:t>
      </w:r>
      <w:r>
        <w:rPr>
          <w:rFonts w:hint="eastAsia" w:ascii="Verdana" w:eastAsia="仿宋_GB2312"/>
          <w:b w:val="0"/>
          <w:bCs/>
          <w:color w:val="222222"/>
          <w:sz w:val="24"/>
          <w:shd w:val="clear" w:color="auto" w:fill="FFFFFF"/>
        </w:rPr>
        <w:t>zssqzx@163.com</w:t>
      </w:r>
      <w:r>
        <w:rPr>
          <w:rFonts w:hint="eastAsia" w:ascii="仿宋_GB2312" w:hAnsi="仿宋" w:eastAsia="仿宋_GB2312"/>
          <w:color w:val="000000"/>
          <w:sz w:val="24"/>
          <w:szCs w:val="32"/>
        </w:rPr>
        <w:t>，邮件名称需注明：“中山市慈善爱心店运营团队申报表——团队负责人。未尽事宜请以word文档形式，以《项目计划书》的形式阐述。</w:t>
      </w:r>
    </w:p>
    <w:p w14:paraId="27D5ED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6C361AF-B13E-4117-96A9-7CFEE2DD37B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54B2D4-AA75-49CD-A142-4D17E63DF2F1}"/>
  </w:font>
  <w:font w:name="微软简标宋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  <w:embedRegular r:id="rId3" w:fontKey="{053961E9-3E78-4FA9-A6AE-B1D8262F77D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584B72C-C9EF-4BA3-A8C2-DC4389AD561E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F93EFAC-A9C2-493D-AA2E-D3E0ECA179BD}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1223D5B5-C3B4-4137-A18F-81ECC0021FB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678A643C-63B1-493E-B21D-33D7BE0F47D3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8" w:fontKey="{313EAB12-9848-40F8-9EE5-F788CEDB2CD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9" w:fontKey="{BBC773D0-2067-4457-AD1F-2564B43A27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0" w:fontKey="{BA286ED8-16D4-4C51-A066-FDFDB1ABEA74}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  <w:embedRegular r:id="rId11" w:fontKey="{0466BF35-5F82-4AAC-A58C-47C618962C0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9D70B"/>
    <w:multiLevelType w:val="singleLevel"/>
    <w:tmpl w:val="8B59D70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dlNzRlNDliYzZhMzRlOGNlYjk5ZDcwMjQ5MDkifQ=="/>
  </w:docVars>
  <w:rsids>
    <w:rsidRoot w:val="508B355F"/>
    <w:rsid w:val="508B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2024-08-19T07:34:00Z</dcterms:created>
  <dc:creator>中山青年君</dc:creator>
  <cp:lastModifiedBy>中山青年君</cp:lastModifiedBy>
  <dcterms:modified xsi:type="dcterms:W3CDTF">2024-08-19T07:35:40Z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66E4CCE14E724AF2B1C785888A5F644D_11</vt:lpwstr>
  </property>
</Properties>
</file>