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2B" w:rsidRDefault="00E71E2B">
      <w:pPr>
        <w:jc w:val="left"/>
        <w:rPr>
          <w:rFonts w:ascii="方正小标宋简体" w:eastAsia="方正小标宋简体"/>
          <w:sz w:val="44"/>
          <w:szCs w:val="44"/>
        </w:rPr>
      </w:pPr>
    </w:p>
    <w:p w:rsidR="00E71E2B" w:rsidRDefault="00E71E2B">
      <w:pPr>
        <w:ind w:left="420"/>
        <w:jc w:val="center"/>
        <w:rPr>
          <w:rFonts w:ascii="方正小标宋简体" w:eastAsia="方正小标宋简体"/>
          <w:sz w:val="44"/>
          <w:szCs w:val="44"/>
        </w:rPr>
      </w:pPr>
    </w:p>
    <w:p w:rsidR="00E71E2B" w:rsidRDefault="00E71E2B">
      <w:pPr>
        <w:ind w:left="420"/>
        <w:jc w:val="center"/>
        <w:rPr>
          <w:rFonts w:ascii="方正小标宋简体" w:eastAsia="方正小标宋简体"/>
          <w:sz w:val="44"/>
          <w:szCs w:val="44"/>
        </w:rPr>
      </w:pPr>
    </w:p>
    <w:p w:rsidR="00E71E2B" w:rsidRDefault="001B4A64">
      <w:pP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 xml:space="preserve">       2016年</w:t>
      </w:r>
    </w:p>
    <w:p w:rsidR="00E71E2B" w:rsidRDefault="001B4A64">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中国共产主义青年团中山市委员会</w:t>
      </w:r>
      <w:r w:rsidR="00373B98">
        <w:rPr>
          <w:rFonts w:ascii="方正小标宋简体" w:eastAsia="方正小标宋简体" w:hAnsi="方正小标宋简体" w:cs="方正小标宋简体" w:hint="eastAsia"/>
          <w:sz w:val="84"/>
          <w:szCs w:val="84"/>
        </w:rPr>
        <w:t>（</w:t>
      </w:r>
      <w:r w:rsidR="00677244">
        <w:rPr>
          <w:rFonts w:ascii="方正小标宋简体" w:eastAsia="方正小标宋简体" w:hAnsi="方正小标宋简体" w:cs="方正小标宋简体" w:hint="eastAsia"/>
          <w:sz w:val="84"/>
          <w:szCs w:val="84"/>
        </w:rPr>
        <w:t>汇</w:t>
      </w:r>
      <w:r w:rsidR="0084128E">
        <w:rPr>
          <w:rFonts w:ascii="方正小标宋简体" w:eastAsia="方正小标宋简体" w:hAnsi="方正小标宋简体" w:cs="方正小标宋简体" w:hint="eastAsia"/>
          <w:sz w:val="84"/>
          <w:szCs w:val="84"/>
        </w:rPr>
        <w:t>总）</w:t>
      </w:r>
    </w:p>
    <w:p w:rsidR="00E71E2B" w:rsidRDefault="001B4A64">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部门决算</w:t>
      </w:r>
    </w:p>
    <w:p w:rsidR="00E71E2B" w:rsidRDefault="00E71E2B">
      <w:pPr>
        <w:jc w:val="center"/>
        <w:rPr>
          <w:rFonts w:ascii="方正小标宋简体" w:eastAsia="方正小标宋简体" w:hAnsi="方正小标宋简体" w:cs="方正小标宋简体"/>
          <w:sz w:val="84"/>
          <w:szCs w:val="84"/>
        </w:rPr>
      </w:pPr>
    </w:p>
    <w:p w:rsidR="00E71E2B" w:rsidRDefault="00E71E2B">
      <w:pPr>
        <w:jc w:val="center"/>
        <w:rPr>
          <w:rFonts w:ascii="方正小标宋简体" w:eastAsia="方正小标宋简体" w:hAnsi="方正小标宋简体" w:cs="方正小标宋简体"/>
          <w:sz w:val="84"/>
          <w:szCs w:val="84"/>
        </w:rPr>
      </w:pPr>
    </w:p>
    <w:p w:rsidR="00E71E2B" w:rsidRDefault="001B4A64">
      <w:pPr>
        <w:jc w:val="center"/>
        <w:rPr>
          <w:rFonts w:ascii="黑体" w:eastAsia="黑体" w:hAnsi="黑体"/>
          <w:sz w:val="44"/>
          <w:szCs w:val="44"/>
        </w:rPr>
      </w:pPr>
      <w:r>
        <w:rPr>
          <w:rFonts w:ascii="方正小标宋简体" w:eastAsia="方正小标宋简体" w:hAnsi="方正小标宋简体" w:cs="方正小标宋简体" w:hint="eastAsia"/>
          <w:sz w:val="84"/>
          <w:szCs w:val="84"/>
        </w:rPr>
        <w:br w:type="page"/>
      </w:r>
    </w:p>
    <w:p w:rsidR="00E71E2B" w:rsidRDefault="001B4A6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E71E2B" w:rsidRDefault="00E71E2B">
      <w:pPr>
        <w:jc w:val="center"/>
        <w:rPr>
          <w:rFonts w:ascii="黑体" w:eastAsia="黑体" w:hAnsi="黑体"/>
          <w:sz w:val="44"/>
          <w:szCs w:val="44"/>
        </w:rPr>
      </w:pPr>
    </w:p>
    <w:p w:rsidR="00E71E2B" w:rsidRDefault="001B4A64">
      <w:pPr>
        <w:ind w:firstLineChars="200" w:firstLine="640"/>
        <w:rPr>
          <w:rFonts w:ascii="黑体" w:eastAsia="黑体" w:hAnsi="黑体"/>
          <w:sz w:val="32"/>
          <w:szCs w:val="32"/>
        </w:rPr>
      </w:pPr>
      <w:r>
        <w:rPr>
          <w:rFonts w:ascii="黑体" w:eastAsia="黑体" w:hAnsi="黑体" w:hint="eastAsia"/>
          <w:sz w:val="32"/>
          <w:szCs w:val="32"/>
        </w:rPr>
        <w:t>第一部分  中国共产主义青年团中山市委员会</w:t>
      </w:r>
      <w:r w:rsidR="0084128E">
        <w:rPr>
          <w:rFonts w:ascii="黑体" w:eastAsia="黑体" w:hAnsi="黑体" w:hint="eastAsia"/>
          <w:sz w:val="32"/>
          <w:szCs w:val="32"/>
        </w:rPr>
        <w:t>（汇总</w:t>
      </w:r>
      <w:r w:rsidR="0084128E">
        <w:rPr>
          <w:rFonts w:ascii="黑体" w:eastAsia="黑体" w:hAnsi="黑体"/>
          <w:sz w:val="32"/>
          <w:szCs w:val="32"/>
        </w:rPr>
        <w:t>）</w:t>
      </w:r>
      <w:r>
        <w:rPr>
          <w:rFonts w:ascii="黑体" w:eastAsia="黑体" w:hAnsi="黑体" w:hint="eastAsia"/>
          <w:sz w:val="32"/>
          <w:szCs w:val="32"/>
        </w:rPr>
        <w:t>概况</w:t>
      </w:r>
    </w:p>
    <w:p w:rsidR="00E71E2B" w:rsidRDefault="001B4A64">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E71E2B" w:rsidRDefault="001B4A64">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E71E2B" w:rsidRDefault="00E71E2B">
      <w:pPr>
        <w:rPr>
          <w:rFonts w:ascii="仿宋_GB2312" w:eastAsia="仿宋_GB2312" w:hAnsi="仿宋_GB2312" w:cs="仿宋_GB2312"/>
          <w:sz w:val="32"/>
          <w:szCs w:val="32"/>
        </w:rPr>
      </w:pPr>
    </w:p>
    <w:p w:rsidR="00E71E2B" w:rsidRDefault="001B4A64">
      <w:pPr>
        <w:ind w:firstLineChars="200" w:firstLine="640"/>
        <w:rPr>
          <w:rFonts w:ascii="黑体" w:eastAsia="黑体" w:hAnsi="黑体"/>
          <w:sz w:val="32"/>
          <w:szCs w:val="32"/>
        </w:rPr>
      </w:pPr>
      <w:bookmarkStart w:id="0" w:name="OLE_LINK1"/>
      <w:r>
        <w:rPr>
          <w:rFonts w:ascii="黑体" w:eastAsia="黑体" w:hAnsi="黑体" w:hint="eastAsia"/>
          <w:sz w:val="32"/>
          <w:szCs w:val="32"/>
        </w:rPr>
        <w:t>第二部分  2016年部门决算表</w:t>
      </w:r>
      <w:bookmarkEnd w:id="0"/>
    </w:p>
    <w:p w:rsidR="00E71E2B" w:rsidRDefault="001B4A64">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收入支出决算总表</w:t>
      </w:r>
    </w:p>
    <w:p w:rsidR="00E71E2B" w:rsidRDefault="001B4A64">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收入决算表</w:t>
      </w:r>
    </w:p>
    <w:p w:rsidR="00E71E2B" w:rsidRDefault="001B4A64">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支出决算表</w:t>
      </w:r>
    </w:p>
    <w:p w:rsidR="00E71E2B" w:rsidRDefault="001B4A64">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财政拨款收入支出决算总表</w:t>
      </w:r>
    </w:p>
    <w:p w:rsidR="00E71E2B" w:rsidRDefault="001B4A64">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一般公共预算财政拨款支出决算表</w:t>
      </w:r>
    </w:p>
    <w:p w:rsidR="00E71E2B" w:rsidRDefault="001B4A64">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一般公共预算财政拨款基本支出决算表</w:t>
      </w:r>
    </w:p>
    <w:p w:rsidR="00E71E2B" w:rsidRDefault="001B4A64">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一般公共预算财政拨款“三公”经费支出决算表</w:t>
      </w:r>
    </w:p>
    <w:p w:rsidR="00E71E2B" w:rsidRDefault="001B4A64">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E71E2B" w:rsidRDefault="00E71E2B">
      <w:pPr>
        <w:rPr>
          <w:rFonts w:ascii="仿宋_GB2312" w:eastAsia="仿宋_GB2312" w:hAnsi="仿宋_GB2312" w:cs="仿宋_GB2312"/>
          <w:sz w:val="32"/>
          <w:szCs w:val="32"/>
        </w:rPr>
      </w:pPr>
    </w:p>
    <w:p w:rsidR="00E71E2B" w:rsidRDefault="001B4A64">
      <w:pPr>
        <w:ind w:firstLineChars="200" w:firstLine="640"/>
        <w:rPr>
          <w:rFonts w:ascii="黑体" w:eastAsia="黑体" w:hAnsi="黑体"/>
          <w:sz w:val="32"/>
          <w:szCs w:val="32"/>
        </w:rPr>
      </w:pPr>
      <w:r>
        <w:rPr>
          <w:rFonts w:ascii="黑体" w:eastAsia="黑体" w:hAnsi="黑体" w:hint="eastAsia"/>
          <w:sz w:val="32"/>
          <w:szCs w:val="32"/>
        </w:rPr>
        <w:t>第三部分  2016年部门预算情况说明</w:t>
      </w:r>
    </w:p>
    <w:p w:rsidR="00E71E2B" w:rsidRDefault="00E71E2B">
      <w:pPr>
        <w:ind w:firstLineChars="200" w:firstLine="640"/>
        <w:rPr>
          <w:rFonts w:ascii="黑体" w:eastAsia="黑体" w:hAnsi="黑体"/>
          <w:sz w:val="32"/>
          <w:szCs w:val="32"/>
        </w:rPr>
      </w:pPr>
    </w:p>
    <w:p w:rsidR="00E71E2B" w:rsidRDefault="001B4A64">
      <w:pPr>
        <w:ind w:firstLineChars="200" w:firstLine="640"/>
        <w:rPr>
          <w:rFonts w:ascii="黑体" w:eastAsia="黑体" w:hAnsi="黑体"/>
          <w:sz w:val="32"/>
          <w:szCs w:val="32"/>
        </w:rPr>
      </w:pPr>
      <w:r>
        <w:rPr>
          <w:rFonts w:ascii="黑体" w:eastAsia="黑体" w:hAnsi="黑体" w:hint="eastAsia"/>
          <w:sz w:val="32"/>
          <w:szCs w:val="32"/>
        </w:rPr>
        <w:t>第四部分  名词解释</w:t>
      </w:r>
    </w:p>
    <w:p w:rsidR="00E71E2B" w:rsidRDefault="00E71E2B">
      <w:pPr>
        <w:pStyle w:val="1"/>
      </w:pPr>
    </w:p>
    <w:p w:rsidR="00E71E2B" w:rsidRDefault="00E71E2B"/>
    <w:p w:rsidR="00E71E2B" w:rsidRDefault="001B4A6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第一部分  中国共产主义青年团中山市</w:t>
      </w:r>
    </w:p>
    <w:p w:rsidR="00E71E2B" w:rsidRDefault="001B4A6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委员会</w:t>
      </w:r>
      <w:r w:rsidR="0084128E">
        <w:rPr>
          <w:rFonts w:ascii="方正小标宋简体" w:eastAsia="方正小标宋简体" w:hAnsi="方正小标宋简体" w:cs="方正小标宋简体" w:hint="eastAsia"/>
          <w:sz w:val="44"/>
          <w:szCs w:val="44"/>
        </w:rPr>
        <w:t>(汇总)</w:t>
      </w:r>
      <w:r>
        <w:rPr>
          <w:rFonts w:ascii="方正小标宋简体" w:eastAsia="方正小标宋简体" w:hAnsi="方正小标宋简体" w:cs="方正小标宋简体" w:hint="eastAsia"/>
          <w:sz w:val="44"/>
          <w:szCs w:val="44"/>
        </w:rPr>
        <w:t>概况</w:t>
      </w:r>
    </w:p>
    <w:p w:rsidR="00E71E2B" w:rsidRDefault="00E71E2B">
      <w:pPr>
        <w:rPr>
          <w:rFonts w:ascii="黑体" w:eastAsia="黑体" w:hAnsi="黑体"/>
          <w:sz w:val="44"/>
          <w:szCs w:val="44"/>
        </w:rPr>
      </w:pPr>
    </w:p>
    <w:p w:rsidR="00E71E2B" w:rsidRDefault="001B4A64">
      <w:pPr>
        <w:numPr>
          <w:ilvl w:val="0"/>
          <w:numId w:val="3"/>
        </w:numPr>
        <w:ind w:firstLine="640"/>
        <w:rPr>
          <w:rFonts w:ascii="Times New Roman" w:eastAsia="黑体" w:hAnsi="Times New Roman" w:cs="Times New Roman"/>
          <w:sz w:val="32"/>
          <w:szCs w:val="32"/>
        </w:rPr>
      </w:pPr>
      <w:r>
        <w:rPr>
          <w:rFonts w:ascii="Times New Roman" w:eastAsia="黑体" w:hAnsi="Times New Roman" w:cs="Times New Roman"/>
          <w:sz w:val="32"/>
          <w:szCs w:val="32"/>
        </w:rPr>
        <w:t>主要职责</w:t>
      </w:r>
    </w:p>
    <w:p w:rsidR="00E71E2B" w:rsidRDefault="001B4A64">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w:t>
      </w:r>
      <w:r>
        <w:rPr>
          <w:rFonts w:ascii="仿宋_GB2312" w:eastAsia="仿宋_GB2312" w:hAnsi="宋体"/>
          <w:sz w:val="32"/>
          <w:szCs w:val="32"/>
        </w:rPr>
        <w:t>领导全市共青团工作，组织全市共青团组织围绕</w:t>
      </w:r>
      <w:r>
        <w:rPr>
          <w:rFonts w:ascii="仿宋_GB2312" w:eastAsia="仿宋_GB2312" w:hAnsi="宋体" w:hint="eastAsia"/>
          <w:sz w:val="32"/>
          <w:szCs w:val="32"/>
        </w:rPr>
        <w:t>中山</w:t>
      </w:r>
      <w:r>
        <w:rPr>
          <w:rFonts w:ascii="仿宋_GB2312" w:eastAsia="仿宋_GB2312" w:hAnsi="宋体"/>
          <w:sz w:val="32"/>
          <w:szCs w:val="32"/>
        </w:rPr>
        <w:t>改革、发展、稳定的大局开展工作，在</w:t>
      </w:r>
      <w:r>
        <w:rPr>
          <w:rFonts w:ascii="仿宋_GB2312" w:eastAsia="仿宋_GB2312" w:hAnsi="宋体" w:hint="eastAsia"/>
          <w:sz w:val="32"/>
          <w:szCs w:val="32"/>
        </w:rPr>
        <w:t>中山</w:t>
      </w:r>
      <w:r>
        <w:rPr>
          <w:rFonts w:ascii="仿宋_GB2312" w:eastAsia="仿宋_GB2312" w:hAnsi="宋体"/>
          <w:sz w:val="32"/>
          <w:szCs w:val="32"/>
        </w:rPr>
        <w:t>政治、经济、文化等活动中发挥党的助手作用。</w:t>
      </w:r>
    </w:p>
    <w:p w:rsidR="00E71E2B" w:rsidRDefault="001B4A64">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sz w:val="32"/>
          <w:szCs w:val="32"/>
        </w:rPr>
        <w:t>围绕市委、市政府中心工作，推进全市青少年</w:t>
      </w:r>
      <w:r>
        <w:rPr>
          <w:rFonts w:ascii="仿宋_GB2312" w:eastAsia="仿宋_GB2312" w:hAnsi="宋体" w:hint="eastAsia"/>
          <w:sz w:val="32"/>
          <w:szCs w:val="32"/>
        </w:rPr>
        <w:t>思想引领工作</w:t>
      </w:r>
      <w:r>
        <w:rPr>
          <w:rFonts w:ascii="仿宋_GB2312" w:eastAsia="仿宋_GB2312" w:hAnsi="宋体"/>
          <w:sz w:val="32"/>
          <w:szCs w:val="32"/>
        </w:rPr>
        <w:t>；负责指导并组织实施全市青少年的思想理论教育、宣传文化活动，培养、选拔、推荐优秀青少年；指导全市志愿者工作的开展。</w:t>
      </w:r>
    </w:p>
    <w:p w:rsidR="00E71E2B" w:rsidRDefault="001B4A64">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sz w:val="32"/>
          <w:szCs w:val="32"/>
        </w:rPr>
        <w:t>负责全市共青团工作和青年工作的理论研究；向市委、市政府反映青少年思想状况，参与协调处理各种与青少年利益相关的工作；对青少年工作中的重大问题提出立法建议，参与有关全市性青少年法规的起草、实施、监督等工作。</w:t>
      </w:r>
    </w:p>
    <w:p w:rsidR="00E71E2B" w:rsidRDefault="001B4A64">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宋体"/>
          <w:sz w:val="32"/>
          <w:szCs w:val="32"/>
        </w:rPr>
        <w:t>负责研究指导</w:t>
      </w:r>
      <w:proofErr w:type="gramStart"/>
      <w:r>
        <w:rPr>
          <w:rFonts w:ascii="仿宋_GB2312" w:eastAsia="仿宋_GB2312" w:hAnsi="宋体"/>
          <w:sz w:val="32"/>
          <w:szCs w:val="32"/>
        </w:rPr>
        <w:t>全市团</w:t>
      </w:r>
      <w:proofErr w:type="gramEnd"/>
      <w:r>
        <w:rPr>
          <w:rFonts w:ascii="仿宋_GB2312" w:eastAsia="仿宋_GB2312" w:hAnsi="宋体"/>
          <w:sz w:val="32"/>
          <w:szCs w:val="32"/>
        </w:rPr>
        <w:t>的组织建设和干部队伍建设，推进</w:t>
      </w:r>
      <w:proofErr w:type="gramStart"/>
      <w:r>
        <w:rPr>
          <w:rFonts w:ascii="仿宋_GB2312" w:eastAsia="仿宋_GB2312" w:hAnsi="宋体"/>
          <w:sz w:val="32"/>
          <w:szCs w:val="32"/>
        </w:rPr>
        <w:t>全市团</w:t>
      </w:r>
      <w:proofErr w:type="gramEnd"/>
      <w:r>
        <w:rPr>
          <w:rFonts w:ascii="仿宋_GB2312" w:eastAsia="仿宋_GB2312" w:hAnsi="宋体"/>
          <w:sz w:val="32"/>
          <w:szCs w:val="32"/>
        </w:rPr>
        <w:t>的基层组织建设；协助党组织管理</w:t>
      </w:r>
      <w:r>
        <w:rPr>
          <w:rFonts w:ascii="仿宋_GB2312" w:eastAsia="仿宋_GB2312" w:hAnsi="宋体" w:hint="eastAsia"/>
          <w:sz w:val="32"/>
          <w:szCs w:val="32"/>
        </w:rPr>
        <w:t>各基层</w:t>
      </w:r>
      <w:r>
        <w:rPr>
          <w:rFonts w:ascii="仿宋_GB2312" w:eastAsia="仿宋_GB2312" w:hAnsi="宋体"/>
          <w:sz w:val="32"/>
          <w:szCs w:val="32"/>
        </w:rPr>
        <w:t>团委</w:t>
      </w:r>
      <w:r>
        <w:rPr>
          <w:rFonts w:ascii="仿宋_GB2312" w:eastAsia="仿宋_GB2312" w:hAnsi="宋体" w:hint="eastAsia"/>
          <w:sz w:val="32"/>
          <w:szCs w:val="32"/>
        </w:rPr>
        <w:t>（团工委）</w:t>
      </w:r>
      <w:r>
        <w:rPr>
          <w:rFonts w:ascii="仿宋_GB2312" w:eastAsia="仿宋_GB2312" w:hAnsi="宋体"/>
          <w:sz w:val="32"/>
          <w:szCs w:val="32"/>
        </w:rPr>
        <w:t>，选拔、培养和推荐优秀青年干部；</w:t>
      </w:r>
      <w:proofErr w:type="gramStart"/>
      <w:r>
        <w:rPr>
          <w:rFonts w:ascii="仿宋_GB2312" w:eastAsia="仿宋_GB2312" w:hAnsi="宋体"/>
          <w:sz w:val="32"/>
          <w:szCs w:val="32"/>
        </w:rPr>
        <w:t>指导</w:t>
      </w:r>
      <w:r>
        <w:rPr>
          <w:rFonts w:ascii="仿宋_GB2312" w:eastAsia="仿宋_GB2312" w:hAnsi="宋体" w:hint="eastAsia"/>
          <w:sz w:val="32"/>
          <w:szCs w:val="32"/>
        </w:rPr>
        <w:t>市</w:t>
      </w:r>
      <w:proofErr w:type="gramEnd"/>
      <w:r>
        <w:rPr>
          <w:rFonts w:ascii="仿宋_GB2312" w:eastAsia="仿宋_GB2312" w:hAnsi="宋体"/>
          <w:sz w:val="32"/>
          <w:szCs w:val="32"/>
        </w:rPr>
        <w:t>团校工作；指导全市共青团组织协助有关部门开展青年</w:t>
      </w:r>
      <w:r>
        <w:rPr>
          <w:rFonts w:ascii="仿宋_GB2312" w:eastAsia="仿宋_GB2312" w:hAnsi="宋体"/>
          <w:sz w:val="32"/>
          <w:szCs w:val="32"/>
        </w:rPr>
        <w:lastRenderedPageBreak/>
        <w:t>人力资源开发工作。</w:t>
      </w:r>
    </w:p>
    <w:p w:rsidR="00E71E2B" w:rsidRDefault="001B4A64">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（五）</w:t>
      </w:r>
      <w:r>
        <w:rPr>
          <w:rFonts w:ascii="仿宋_GB2312" w:eastAsia="仿宋_GB2312" w:hAnsi="宋体"/>
          <w:sz w:val="32"/>
          <w:szCs w:val="32"/>
        </w:rPr>
        <w:t>负责全市青年统战工作。</w:t>
      </w:r>
    </w:p>
    <w:p w:rsidR="00E71E2B" w:rsidRDefault="001B4A64">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（六）</w:t>
      </w:r>
      <w:r>
        <w:rPr>
          <w:rFonts w:ascii="仿宋_GB2312" w:eastAsia="仿宋_GB2312" w:hAnsi="宋体"/>
          <w:sz w:val="32"/>
          <w:szCs w:val="32"/>
        </w:rPr>
        <w:t>负责全市共青团系统外事工作和青少年对外交流工作。</w:t>
      </w:r>
    </w:p>
    <w:p w:rsidR="00E71E2B" w:rsidRDefault="001B4A64">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（七）</w:t>
      </w:r>
      <w:r>
        <w:rPr>
          <w:rFonts w:ascii="仿宋_GB2312" w:eastAsia="仿宋_GB2312" w:hAnsi="宋体"/>
          <w:sz w:val="32"/>
          <w:szCs w:val="32"/>
        </w:rPr>
        <w:t>指导和帮助市青联、市学联、市少先队工作委员会开展工作；</w:t>
      </w:r>
      <w:r>
        <w:rPr>
          <w:rFonts w:ascii="仿宋_GB2312" w:eastAsia="仿宋_GB2312" w:hAnsi="宋体" w:hint="eastAsia"/>
          <w:sz w:val="32"/>
          <w:szCs w:val="32"/>
        </w:rPr>
        <w:t>领导市青少年活动中心（青少年宫）、市青少年社会工作指导中心等我市青少年服务机构开展工作；</w:t>
      </w:r>
      <w:r>
        <w:rPr>
          <w:rFonts w:ascii="仿宋_GB2312" w:eastAsia="仿宋_GB2312" w:hAnsi="宋体"/>
          <w:sz w:val="32"/>
          <w:szCs w:val="32"/>
        </w:rPr>
        <w:t>协助有关部门对所</w:t>
      </w:r>
      <w:r>
        <w:rPr>
          <w:rFonts w:ascii="仿宋_GB2312" w:eastAsia="仿宋_GB2312" w:hAnsi="宋体" w:hint="eastAsia"/>
          <w:sz w:val="32"/>
          <w:szCs w:val="32"/>
        </w:rPr>
        <w:t>指导</w:t>
      </w:r>
      <w:r>
        <w:rPr>
          <w:rFonts w:ascii="仿宋_GB2312" w:eastAsia="仿宋_GB2312" w:hAnsi="宋体"/>
          <w:sz w:val="32"/>
          <w:szCs w:val="32"/>
        </w:rPr>
        <w:t>的社会团体进行监督管理。</w:t>
      </w:r>
    </w:p>
    <w:p w:rsidR="00E71E2B" w:rsidRDefault="001B4A64">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（八）</w:t>
      </w:r>
      <w:r>
        <w:rPr>
          <w:rFonts w:ascii="仿宋_GB2312" w:eastAsia="仿宋_GB2312" w:hAnsi="宋体"/>
          <w:sz w:val="32"/>
          <w:szCs w:val="32"/>
        </w:rPr>
        <w:t>承办市委、市政府和</w:t>
      </w:r>
      <w:r>
        <w:rPr>
          <w:rFonts w:ascii="仿宋_GB2312" w:eastAsia="仿宋_GB2312" w:hAnsi="宋体" w:hint="eastAsia"/>
          <w:sz w:val="32"/>
          <w:szCs w:val="32"/>
        </w:rPr>
        <w:t>团省委</w:t>
      </w:r>
      <w:r>
        <w:rPr>
          <w:rFonts w:ascii="仿宋_GB2312" w:eastAsia="仿宋_GB2312" w:hAnsi="宋体"/>
          <w:sz w:val="32"/>
          <w:szCs w:val="32"/>
        </w:rPr>
        <w:t>交办的其他事项。</w:t>
      </w:r>
    </w:p>
    <w:p w:rsidR="00E71E2B" w:rsidRDefault="001B4A64">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二、机构设置</w:t>
      </w:r>
    </w:p>
    <w:p w:rsidR="00E71E2B" w:rsidRDefault="001B4A64">
      <w:pPr>
        <w:numPr>
          <w:ilvl w:val="255"/>
          <w:numId w:val="0"/>
        </w:numPr>
        <w:tabs>
          <w:tab w:val="left" w:pos="0"/>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本部门下属单位具体包括：</w:t>
      </w:r>
      <w:r>
        <w:rPr>
          <w:rFonts w:ascii="Times New Roman" w:eastAsia="仿宋_GB2312" w:hAnsi="Times New Roman" w:cs="Times New Roman"/>
          <w:sz w:val="32"/>
          <w:szCs w:val="30"/>
        </w:rPr>
        <w:t>中山市青少年社会工作指导中心及中山市青少年活动中心（中山市青少年宫），其中中山市青少年社会工作指导中心属于非独立核算事业单位，其人员工资及经费均在共青团中山市委员会账上列支；中山市青少年活动中心（中山市青少年宫）是独立核算的事业单位。</w:t>
      </w:r>
    </w:p>
    <w:p w:rsidR="00C866CF" w:rsidRDefault="00C866CF" w:rsidP="00C866CF">
      <w:pPr>
        <w:tabs>
          <w:tab w:val="left" w:pos="0"/>
        </w:tabs>
        <w:spacing w:line="600" w:lineRule="exact"/>
        <w:ind w:firstLine="640"/>
        <w:rPr>
          <w:rFonts w:ascii="仿宋" w:eastAsia="仿宋" w:hAnsi="仿宋" w:cs="仿宋"/>
          <w:color w:val="000000"/>
          <w:sz w:val="32"/>
        </w:rPr>
      </w:pPr>
      <w:r>
        <w:rPr>
          <w:rFonts w:ascii="仿宋" w:eastAsia="仿宋" w:hAnsi="仿宋" w:cs="仿宋"/>
          <w:color w:val="000000"/>
          <w:sz w:val="32"/>
        </w:rPr>
        <w:t>截止2016年12月31日，团市委编制数20名，其中行政编制13名，事业编制5名，雇员指标2名。在职人员19名，其中行政编制12名，事业编制5名，政府雇员2名；离岗退养0名，离退休0名，临时工0名。</w:t>
      </w:r>
    </w:p>
    <w:p w:rsidR="00E71E2B" w:rsidRPr="00C866CF" w:rsidRDefault="00C866CF" w:rsidP="00C866CF">
      <w:pPr>
        <w:tabs>
          <w:tab w:val="left" w:pos="0"/>
        </w:tabs>
        <w:spacing w:line="600" w:lineRule="exact"/>
        <w:ind w:firstLine="640"/>
        <w:rPr>
          <w:rFonts w:ascii="仿宋" w:eastAsia="仿宋" w:hAnsi="仿宋" w:cs="仿宋"/>
          <w:color w:val="000000"/>
          <w:sz w:val="32"/>
        </w:rPr>
      </w:pPr>
      <w:r>
        <w:rPr>
          <w:rFonts w:ascii="仿宋_GB2312" w:eastAsia="仿宋_GB2312" w:hAnsi="仿宋_GB2312" w:cs="仿宋_GB2312"/>
          <w:color w:val="000000"/>
          <w:sz w:val="32"/>
        </w:rPr>
        <w:t>中山市青少年活动中心（中山市青少年宫）</w:t>
      </w:r>
      <w:r>
        <w:rPr>
          <w:rFonts w:ascii="仿宋_GB2312" w:eastAsia="仿宋_GB2312" w:hAnsi="仿宋_GB2312" w:cs="仿宋_GB2312" w:hint="eastAsia"/>
          <w:color w:val="000000"/>
          <w:sz w:val="32"/>
        </w:rPr>
        <w:t>事业编制30名，政府雇员12名，临工8名。目前，在编在册人员29名，政府雇员9名，临工8名，合同制教师及职员39名。</w:t>
      </w:r>
    </w:p>
    <w:p w:rsidR="00E71E2B" w:rsidRDefault="001B4A64">
      <w:pPr>
        <w:spacing w:line="580" w:lineRule="exact"/>
        <w:ind w:firstLineChars="200" w:firstLine="643"/>
        <w:rPr>
          <w:rFonts w:ascii="楷体_GB2312" w:eastAsia="楷体_GB2312" w:hAnsi="宋体"/>
          <w:sz w:val="32"/>
          <w:szCs w:val="32"/>
        </w:rPr>
      </w:pPr>
      <w:r>
        <w:rPr>
          <w:rFonts w:ascii="Times New Roman" w:eastAsia="仿宋_GB2312" w:hAnsi="Times New Roman" w:cs="Times New Roman"/>
          <w:b/>
          <w:bCs/>
          <w:sz w:val="32"/>
          <w:szCs w:val="30"/>
        </w:rPr>
        <w:t xml:space="preserve"> </w:t>
      </w:r>
      <w:r>
        <w:rPr>
          <w:rFonts w:ascii="Times New Roman" w:eastAsia="仿宋_GB2312" w:hAnsi="Times New Roman" w:cs="Times New Roman" w:hint="eastAsia"/>
          <w:b/>
          <w:bCs/>
          <w:sz w:val="32"/>
          <w:szCs w:val="30"/>
        </w:rPr>
        <w:t>（一）</w:t>
      </w:r>
      <w:r>
        <w:rPr>
          <w:rFonts w:ascii="楷体_GB2312" w:eastAsia="楷体_GB2312" w:hAnsi="宋体" w:hint="eastAsia"/>
          <w:sz w:val="32"/>
          <w:szCs w:val="32"/>
        </w:rPr>
        <w:t>办公室</w:t>
      </w:r>
    </w:p>
    <w:p w:rsidR="00E71E2B" w:rsidRDefault="001B4A64">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负责团市委机关的党务纪检、政工人事、文秘、保密、财务、文件流转、档案管理、固定资产管理、工会、妇女计生、信访等工作。负责全市青年统战、外事联络等工作。承担市青年联合会日常工作，指导协调市青年书法家协会、市青年产业工人作家协会工作。统筹全市共青团改革、从严治团、精准扶贫项目工作。</w:t>
      </w:r>
    </w:p>
    <w:p w:rsidR="00E71E2B" w:rsidRDefault="001B4A64">
      <w:pPr>
        <w:spacing w:line="580" w:lineRule="exact"/>
        <w:ind w:firstLineChars="200" w:firstLine="640"/>
        <w:rPr>
          <w:rFonts w:ascii="楷体_GB2312" w:eastAsia="楷体_GB2312" w:hAnsi="宋体"/>
          <w:sz w:val="32"/>
          <w:szCs w:val="32"/>
        </w:rPr>
      </w:pPr>
      <w:r>
        <w:rPr>
          <w:rFonts w:ascii="楷体_GB2312" w:eastAsia="楷体_GB2312" w:hAnsi="宋体" w:hint="eastAsia"/>
          <w:sz w:val="32"/>
          <w:szCs w:val="32"/>
        </w:rPr>
        <w:t>（二）组织部</w:t>
      </w:r>
    </w:p>
    <w:p w:rsidR="00E71E2B" w:rsidRDefault="001B4A64">
      <w:pPr>
        <w:spacing w:line="580" w:lineRule="exact"/>
        <w:ind w:firstLineChars="200" w:firstLine="640"/>
        <w:rPr>
          <w:rFonts w:ascii="仿宋_GB2312" w:eastAsia="仿宋_GB2312"/>
          <w:sz w:val="32"/>
          <w:szCs w:val="32"/>
        </w:rPr>
      </w:pPr>
      <w:r>
        <w:rPr>
          <w:rFonts w:ascii="仿宋_GB2312" w:eastAsia="仿宋_GB2312" w:hint="eastAsia"/>
          <w:sz w:val="32"/>
          <w:szCs w:val="32"/>
        </w:rPr>
        <w:t>指导基层团组织团员发展、团组织设置、团干部管理和团内日常工作；按照“党建带团建”要求，开展推优入党、两新组织团建、青年人才等工作；负责团校建设和团干部教育培训；负责团的基层阵地建设；统筹青年创业就业、技能培训、农村青年发展等工作。</w:t>
      </w:r>
    </w:p>
    <w:p w:rsidR="00E71E2B" w:rsidRDefault="001B4A64">
      <w:pPr>
        <w:spacing w:line="580" w:lineRule="exact"/>
        <w:ind w:firstLineChars="200" w:firstLine="640"/>
        <w:rPr>
          <w:rFonts w:ascii="楷体_GB2312" w:eastAsia="楷体_GB2312" w:hAnsi="宋体"/>
          <w:sz w:val="32"/>
          <w:szCs w:val="32"/>
        </w:rPr>
      </w:pPr>
      <w:r>
        <w:rPr>
          <w:rFonts w:ascii="楷体_GB2312" w:eastAsia="楷体_GB2312" w:hAnsi="宋体" w:hint="eastAsia"/>
          <w:sz w:val="32"/>
          <w:szCs w:val="32"/>
        </w:rPr>
        <w:t>（三）宣传部</w:t>
      </w:r>
    </w:p>
    <w:p w:rsidR="00E71E2B" w:rsidRDefault="001B4A64">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负责中山共青团重点工作、活动、项目宣传策划和日常宣传、常规信息报送工作，负责网上共青团运营和推广工作，开展青少年网上宣传教育，弘扬网上主旋律；会同有关部门做好未成年人保护及预防青少年违法犯罪工作，协助有关部门开展青少年社区矫正、青少年禁毒宣传等工作，指导青少年事务社工队伍建议工作；负责组织协调和具体指导全市青年志愿服务活动，培训和发展青年志愿者组织，开展青年志愿者培训、交流和激励活动；负责联系与服务青年社会组织。</w:t>
      </w:r>
    </w:p>
    <w:p w:rsidR="00E71E2B" w:rsidRDefault="001B4A64">
      <w:pPr>
        <w:spacing w:line="580" w:lineRule="exact"/>
        <w:ind w:firstLineChars="200" w:firstLine="640"/>
        <w:rPr>
          <w:rFonts w:ascii="楷体_GB2312" w:eastAsia="楷体_GB2312" w:hAnsi="宋体"/>
          <w:sz w:val="32"/>
          <w:szCs w:val="32"/>
        </w:rPr>
      </w:pPr>
      <w:r>
        <w:rPr>
          <w:rFonts w:ascii="楷体_GB2312" w:eastAsia="楷体_GB2312" w:hAnsi="宋体" w:hint="eastAsia"/>
          <w:sz w:val="32"/>
          <w:szCs w:val="32"/>
        </w:rPr>
        <w:t>（四）学校部</w:t>
      </w:r>
    </w:p>
    <w:p w:rsidR="00E71E2B" w:rsidRDefault="001B4A64">
      <w:pPr>
        <w:spacing w:line="580" w:lineRule="exact"/>
        <w:ind w:firstLineChars="200" w:firstLine="640"/>
        <w:rPr>
          <w:rFonts w:ascii="Times New Roman" w:eastAsia="仿宋_GB2312" w:hAnsi="Times New Roman" w:cs="Times New Roman"/>
          <w:sz w:val="32"/>
          <w:szCs w:val="30"/>
        </w:rPr>
      </w:pPr>
      <w:r>
        <w:rPr>
          <w:rFonts w:ascii="仿宋_GB2312" w:eastAsia="仿宋_GB2312" w:hint="eastAsia"/>
          <w:sz w:val="32"/>
          <w:szCs w:val="32"/>
        </w:rPr>
        <w:t>负责指导高等院校和普通中学（含中职）的团组织和学生会组织日常工作；承担市学联的日常工作；协同教育部门</w:t>
      </w:r>
      <w:r>
        <w:rPr>
          <w:rFonts w:ascii="仿宋_GB2312" w:eastAsia="仿宋_GB2312" w:hint="eastAsia"/>
          <w:sz w:val="32"/>
          <w:szCs w:val="32"/>
        </w:rPr>
        <w:lastRenderedPageBreak/>
        <w:t>指导全市少先队工作，组织少先队员开展各项主题教育活动，培训少先队辅导员，少先队队干；承担市少先队工作委员会的日常工作；负责指导学校战线共青团改革和少先队改革工作，推动学校战线团队改革发展；组织开展中山青年社区学院（修身学院）、中山籍异地青年人才工作。</w:t>
      </w:r>
    </w:p>
    <w:p w:rsidR="00E71E2B" w:rsidRDefault="00E71E2B">
      <w:pPr>
        <w:rPr>
          <w:rFonts w:ascii="Times New Roman" w:eastAsia="仿宋_GB2312" w:hAnsi="Times New Roman" w:cs="Times New Roman"/>
          <w:sz w:val="32"/>
          <w:szCs w:val="30"/>
        </w:rPr>
      </w:pPr>
    </w:p>
    <w:p w:rsidR="00E71E2B" w:rsidRDefault="001B4A6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  中国共产主义青年团中山市</w:t>
      </w:r>
    </w:p>
    <w:p w:rsidR="00E71E2B" w:rsidRDefault="001B4A6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委员会</w:t>
      </w:r>
      <w:r w:rsidR="0084128E">
        <w:rPr>
          <w:rFonts w:ascii="方正小标宋简体" w:eastAsia="方正小标宋简体" w:hAnsi="方正小标宋简体" w:cs="方正小标宋简体" w:hint="eastAsia"/>
          <w:sz w:val="44"/>
          <w:szCs w:val="44"/>
        </w:rPr>
        <w:t>（汇总）</w:t>
      </w:r>
      <w:r>
        <w:rPr>
          <w:rFonts w:ascii="方正小标宋简体" w:eastAsia="方正小标宋简体" w:hAnsi="方正小标宋简体" w:cs="方正小标宋简体" w:hint="eastAsia"/>
          <w:sz w:val="44"/>
          <w:szCs w:val="44"/>
        </w:rPr>
        <w:t>2016年部门决算表</w:t>
      </w:r>
    </w:p>
    <w:p w:rsidR="0084128E" w:rsidRDefault="0084128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（详见附表）</w:t>
      </w:r>
    </w:p>
    <w:p w:rsidR="00E71E2B" w:rsidRDefault="00E71E2B">
      <w:pPr>
        <w:rPr>
          <w:sz w:val="18"/>
          <w:szCs w:val="18"/>
        </w:rPr>
        <w:sectPr w:rsidR="00E71E2B">
          <w:footerReference w:type="default" r:id="rId9"/>
          <w:pgSz w:w="11906" w:h="16838"/>
          <w:pgMar w:top="1440" w:right="1800" w:bottom="1440" w:left="1800" w:header="851" w:footer="992" w:gutter="0"/>
          <w:cols w:space="425"/>
          <w:docGrid w:type="lines" w:linePitch="312"/>
        </w:sectPr>
      </w:pPr>
    </w:p>
    <w:p w:rsidR="00E71E2B" w:rsidRDefault="001B4A6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中国共产主义青年团中山市</w:t>
      </w:r>
    </w:p>
    <w:p w:rsidR="00E71E2B" w:rsidRDefault="001B4A6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委员会</w:t>
      </w:r>
      <w:r w:rsidR="00C866CF">
        <w:rPr>
          <w:rFonts w:ascii="方正小标宋简体" w:eastAsia="方正小标宋简体" w:hAnsi="方正小标宋简体" w:cs="方正小标宋简体" w:hint="eastAsia"/>
          <w:sz w:val="44"/>
          <w:szCs w:val="44"/>
        </w:rPr>
        <w:t>（汇总）</w:t>
      </w:r>
      <w:r>
        <w:rPr>
          <w:rFonts w:ascii="方正小标宋简体" w:eastAsia="方正小标宋简体" w:hAnsi="方正小标宋简体" w:cs="方正小标宋简体" w:hint="eastAsia"/>
          <w:sz w:val="44"/>
          <w:szCs w:val="44"/>
        </w:rPr>
        <w:t>2016年部门决算情况说明</w:t>
      </w:r>
    </w:p>
    <w:p w:rsidR="00E71E2B" w:rsidRDefault="00E71E2B">
      <w:pPr>
        <w:jc w:val="center"/>
        <w:rPr>
          <w:rFonts w:ascii="黑体" w:eastAsia="黑体" w:hAnsi="黑体"/>
          <w:sz w:val="32"/>
          <w:szCs w:val="32"/>
        </w:rPr>
      </w:pPr>
    </w:p>
    <w:p w:rsidR="00E71E2B" w:rsidRDefault="001B4A64">
      <w:pPr>
        <w:jc w:val="left"/>
        <w:rPr>
          <w:rFonts w:ascii="黑体" w:eastAsia="黑体" w:hAnsi="黑体"/>
          <w:sz w:val="32"/>
          <w:szCs w:val="32"/>
        </w:rPr>
      </w:pPr>
      <w:r>
        <w:rPr>
          <w:rFonts w:ascii="黑体" w:eastAsia="黑体" w:hAnsi="黑体" w:hint="eastAsia"/>
          <w:sz w:val="32"/>
          <w:szCs w:val="32"/>
        </w:rPr>
        <w:t xml:space="preserve">    一、2016年度收入支出决算总体情况说明</w:t>
      </w:r>
    </w:p>
    <w:p w:rsidR="00E71E2B" w:rsidRDefault="001B4A64">
      <w:pPr>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（一）年度收入总体情况</w:t>
      </w:r>
    </w:p>
    <w:p w:rsidR="00E71E2B" w:rsidRPr="00F523DC" w:rsidRDefault="001B4A64">
      <w:pPr>
        <w:ind w:firstLineChars="200" w:firstLine="640"/>
        <w:rPr>
          <w:rFonts w:ascii="仿宋" w:eastAsia="仿宋" w:hAnsi="仿宋"/>
          <w:sz w:val="32"/>
          <w:szCs w:val="32"/>
        </w:rPr>
      </w:pPr>
      <w:r>
        <w:rPr>
          <w:rFonts w:ascii="仿宋" w:eastAsia="仿宋" w:hAnsi="仿宋" w:hint="eastAsia"/>
          <w:sz w:val="32"/>
          <w:szCs w:val="32"/>
        </w:rPr>
        <w:t>中国共产主义青年团中山市委员会</w:t>
      </w:r>
      <w:r w:rsidR="00EE14BD">
        <w:rPr>
          <w:rFonts w:ascii="仿宋" w:eastAsia="仿宋" w:hAnsi="仿宋" w:hint="eastAsia"/>
          <w:sz w:val="32"/>
          <w:szCs w:val="32"/>
        </w:rPr>
        <w:t>（汇总）</w:t>
      </w:r>
      <w:r>
        <w:rPr>
          <w:rFonts w:ascii="仿宋" w:eastAsia="仿宋" w:hAnsi="仿宋" w:hint="eastAsia"/>
          <w:sz w:val="32"/>
          <w:szCs w:val="32"/>
        </w:rPr>
        <w:t>2016年总收入</w:t>
      </w:r>
      <w:r w:rsidR="00EE14BD" w:rsidRPr="00F523DC">
        <w:rPr>
          <w:rFonts w:ascii="仿宋" w:eastAsia="仿宋" w:hAnsi="仿宋"/>
          <w:sz w:val="32"/>
          <w:szCs w:val="32"/>
        </w:rPr>
        <w:t>3652.12</w:t>
      </w:r>
      <w:r w:rsidRPr="00F523DC">
        <w:rPr>
          <w:rFonts w:ascii="仿宋" w:eastAsia="仿宋" w:hAnsi="仿宋" w:hint="eastAsia"/>
          <w:sz w:val="32"/>
          <w:szCs w:val="32"/>
        </w:rPr>
        <w:t>万元，其中本年收入</w:t>
      </w:r>
      <w:r w:rsidR="00EE14BD" w:rsidRPr="00F523DC">
        <w:rPr>
          <w:rFonts w:ascii="仿宋" w:eastAsia="仿宋" w:hAnsi="仿宋"/>
          <w:sz w:val="32"/>
          <w:szCs w:val="32"/>
        </w:rPr>
        <w:t>3652.12</w:t>
      </w:r>
      <w:r w:rsidRPr="00F523DC">
        <w:rPr>
          <w:rFonts w:ascii="仿宋" w:eastAsia="仿宋" w:hAnsi="仿宋" w:hint="eastAsia"/>
          <w:sz w:val="32"/>
          <w:szCs w:val="32"/>
        </w:rPr>
        <w:t>万元。</w:t>
      </w:r>
    </w:p>
    <w:p w:rsidR="00E71E2B" w:rsidRPr="00F523DC" w:rsidRDefault="001B4A64">
      <w:pPr>
        <w:ind w:firstLineChars="200" w:firstLine="640"/>
        <w:rPr>
          <w:rFonts w:ascii="仿宋" w:eastAsia="仿宋" w:hAnsi="仿宋"/>
          <w:sz w:val="32"/>
          <w:szCs w:val="32"/>
        </w:rPr>
      </w:pPr>
      <w:r w:rsidRPr="00F523DC">
        <w:rPr>
          <w:rFonts w:ascii="仿宋" w:eastAsia="仿宋" w:hAnsi="仿宋" w:hint="eastAsia"/>
          <w:sz w:val="32"/>
          <w:szCs w:val="32"/>
        </w:rPr>
        <w:t>1.财政拨款收入</w:t>
      </w:r>
      <w:r w:rsidR="00EE14BD" w:rsidRPr="00F523DC">
        <w:rPr>
          <w:rFonts w:ascii="仿宋" w:eastAsia="仿宋" w:hAnsi="仿宋"/>
          <w:sz w:val="32"/>
          <w:szCs w:val="32"/>
        </w:rPr>
        <w:t>2446.8</w:t>
      </w:r>
      <w:r w:rsidRPr="00F523DC">
        <w:rPr>
          <w:rFonts w:ascii="仿宋" w:eastAsia="仿宋" w:hAnsi="仿宋" w:hint="eastAsia"/>
          <w:sz w:val="32"/>
          <w:szCs w:val="32"/>
        </w:rPr>
        <w:t>万元。比上年决算数增加</w:t>
      </w:r>
      <w:r w:rsidR="00677244" w:rsidRPr="00F523DC">
        <w:rPr>
          <w:rFonts w:ascii="仿宋" w:eastAsia="仿宋" w:hAnsi="仿宋"/>
          <w:sz w:val="32"/>
          <w:szCs w:val="32"/>
        </w:rPr>
        <w:t>146.18</w:t>
      </w:r>
      <w:r w:rsidRPr="00F523DC">
        <w:rPr>
          <w:rFonts w:ascii="仿宋" w:eastAsia="仿宋" w:hAnsi="仿宋" w:hint="eastAsia"/>
          <w:sz w:val="32"/>
          <w:szCs w:val="32"/>
        </w:rPr>
        <w:t>万元，增长</w:t>
      </w:r>
      <w:r w:rsidR="00677244" w:rsidRPr="00F523DC">
        <w:rPr>
          <w:rFonts w:ascii="仿宋" w:eastAsia="仿宋" w:hAnsi="仿宋"/>
          <w:sz w:val="32"/>
          <w:szCs w:val="32"/>
        </w:rPr>
        <w:t>6.35</w:t>
      </w:r>
      <w:r w:rsidRPr="00F523DC">
        <w:rPr>
          <w:rFonts w:ascii="仿宋" w:eastAsia="仿宋" w:hAnsi="仿宋" w:hint="eastAsia"/>
          <w:sz w:val="32"/>
          <w:szCs w:val="32"/>
        </w:rPr>
        <w:t>%</w:t>
      </w:r>
      <w:r w:rsidR="00677244" w:rsidRPr="00F523DC">
        <w:rPr>
          <w:rFonts w:ascii="仿宋" w:eastAsia="仿宋" w:hAnsi="仿宋" w:hint="eastAsia"/>
          <w:sz w:val="32"/>
          <w:szCs w:val="32"/>
        </w:rPr>
        <w:t>，主要原因是追加经费</w:t>
      </w:r>
      <w:r w:rsidRPr="00F523DC">
        <w:rPr>
          <w:rFonts w:ascii="仿宋" w:eastAsia="仿宋" w:hAnsi="仿宋" w:cs="仿宋" w:hint="eastAsia"/>
          <w:sz w:val="32"/>
        </w:rPr>
        <w:t>。</w:t>
      </w:r>
    </w:p>
    <w:p w:rsidR="00E71E2B" w:rsidRPr="00F523DC" w:rsidRDefault="001B4A64">
      <w:pPr>
        <w:ind w:firstLineChars="200" w:firstLine="640"/>
        <w:rPr>
          <w:rFonts w:ascii="仿宋" w:eastAsia="仿宋" w:hAnsi="仿宋"/>
          <w:sz w:val="32"/>
          <w:szCs w:val="32"/>
        </w:rPr>
      </w:pPr>
      <w:r w:rsidRPr="00F523DC">
        <w:rPr>
          <w:rFonts w:ascii="仿宋" w:eastAsia="仿宋" w:hAnsi="仿宋" w:hint="eastAsia"/>
          <w:sz w:val="32"/>
          <w:szCs w:val="32"/>
        </w:rPr>
        <w:t>2.上级补助收入0万元，与上年度持平。</w:t>
      </w:r>
    </w:p>
    <w:p w:rsidR="00E71E2B" w:rsidRPr="00F523DC" w:rsidRDefault="001B4A64">
      <w:pPr>
        <w:ind w:firstLineChars="200" w:firstLine="640"/>
        <w:rPr>
          <w:rFonts w:ascii="仿宋" w:eastAsia="仿宋" w:hAnsi="仿宋"/>
          <w:sz w:val="32"/>
          <w:szCs w:val="32"/>
        </w:rPr>
      </w:pPr>
      <w:r w:rsidRPr="00F523DC">
        <w:rPr>
          <w:rFonts w:ascii="仿宋" w:eastAsia="仿宋" w:hAnsi="仿宋" w:hint="eastAsia"/>
          <w:sz w:val="32"/>
          <w:szCs w:val="32"/>
        </w:rPr>
        <w:t>3.事业收入</w:t>
      </w:r>
      <w:r w:rsidR="00EE14BD" w:rsidRPr="00F523DC">
        <w:rPr>
          <w:rFonts w:ascii="仿宋" w:eastAsia="仿宋" w:hAnsi="仿宋" w:hint="eastAsia"/>
          <w:sz w:val="32"/>
          <w:szCs w:val="32"/>
        </w:rPr>
        <w:t>1</w:t>
      </w:r>
      <w:r w:rsidR="00EE14BD" w:rsidRPr="00F523DC">
        <w:rPr>
          <w:rFonts w:ascii="仿宋" w:eastAsia="仿宋" w:hAnsi="仿宋"/>
          <w:sz w:val="32"/>
          <w:szCs w:val="32"/>
        </w:rPr>
        <w:t>129.9</w:t>
      </w:r>
      <w:r w:rsidRPr="00F523DC">
        <w:rPr>
          <w:rFonts w:ascii="仿宋" w:eastAsia="仿宋" w:hAnsi="仿宋" w:hint="eastAsia"/>
          <w:sz w:val="32"/>
          <w:szCs w:val="32"/>
        </w:rPr>
        <w:t>0万元，</w:t>
      </w:r>
      <w:r w:rsidR="00677244" w:rsidRPr="00F523DC">
        <w:rPr>
          <w:rFonts w:ascii="仿宋" w:eastAsia="仿宋" w:hAnsi="仿宋" w:hint="eastAsia"/>
          <w:sz w:val="32"/>
          <w:szCs w:val="32"/>
        </w:rPr>
        <w:t>比上年决算数减少6</w:t>
      </w:r>
      <w:r w:rsidR="00677244" w:rsidRPr="00F523DC">
        <w:rPr>
          <w:rFonts w:ascii="仿宋" w:eastAsia="仿宋" w:hAnsi="仿宋"/>
          <w:sz w:val="32"/>
          <w:szCs w:val="32"/>
        </w:rPr>
        <w:t>7.5</w:t>
      </w:r>
      <w:r w:rsidR="00677244" w:rsidRPr="00F523DC">
        <w:rPr>
          <w:rFonts w:ascii="仿宋" w:eastAsia="仿宋" w:hAnsi="仿宋" w:hint="eastAsia"/>
          <w:sz w:val="32"/>
          <w:szCs w:val="32"/>
        </w:rPr>
        <w:t>万元，减少5</w:t>
      </w:r>
      <w:r w:rsidR="00677244" w:rsidRPr="00F523DC">
        <w:rPr>
          <w:rFonts w:ascii="仿宋" w:eastAsia="仿宋" w:hAnsi="仿宋"/>
          <w:sz w:val="32"/>
          <w:szCs w:val="32"/>
        </w:rPr>
        <w:t>.64%</w:t>
      </w:r>
      <w:r w:rsidR="00003E52" w:rsidRPr="00F523DC">
        <w:rPr>
          <w:rFonts w:ascii="仿宋" w:eastAsia="仿宋" w:hAnsi="仿宋" w:hint="eastAsia"/>
          <w:sz w:val="32"/>
          <w:szCs w:val="32"/>
        </w:rPr>
        <w:t>，主要原因是</w:t>
      </w:r>
      <w:r w:rsidRPr="00F523DC">
        <w:rPr>
          <w:rFonts w:ascii="仿宋" w:eastAsia="仿宋" w:hAnsi="仿宋" w:hint="eastAsia"/>
          <w:sz w:val="32"/>
          <w:szCs w:val="32"/>
        </w:rPr>
        <w:t>。</w:t>
      </w:r>
    </w:p>
    <w:p w:rsidR="00E71E2B" w:rsidRPr="00F523DC" w:rsidRDefault="001B4A64">
      <w:pPr>
        <w:ind w:firstLineChars="200" w:firstLine="640"/>
        <w:rPr>
          <w:rFonts w:ascii="仿宋" w:eastAsia="仿宋" w:hAnsi="仿宋"/>
          <w:sz w:val="32"/>
          <w:szCs w:val="32"/>
        </w:rPr>
      </w:pPr>
      <w:r w:rsidRPr="00F523DC">
        <w:rPr>
          <w:rFonts w:ascii="仿宋" w:eastAsia="仿宋" w:hAnsi="仿宋" w:hint="eastAsia"/>
          <w:sz w:val="32"/>
          <w:szCs w:val="32"/>
        </w:rPr>
        <w:t>4.经营收入0万元，与上年度持平。</w:t>
      </w:r>
    </w:p>
    <w:p w:rsidR="00EE14BD" w:rsidRPr="00F523DC" w:rsidRDefault="001B4A64" w:rsidP="00EE14BD">
      <w:pPr>
        <w:ind w:firstLineChars="200" w:firstLine="640"/>
        <w:rPr>
          <w:rFonts w:ascii="仿宋" w:eastAsia="仿宋" w:hAnsi="仿宋"/>
          <w:sz w:val="32"/>
          <w:szCs w:val="32"/>
        </w:rPr>
      </w:pPr>
      <w:r w:rsidRPr="00F523DC">
        <w:rPr>
          <w:rFonts w:ascii="仿宋" w:eastAsia="仿宋" w:hAnsi="仿宋" w:hint="eastAsia"/>
          <w:sz w:val="32"/>
          <w:szCs w:val="32"/>
        </w:rPr>
        <w:t>5.其他收入</w:t>
      </w:r>
      <w:r w:rsidR="00EE14BD" w:rsidRPr="00F523DC">
        <w:rPr>
          <w:rFonts w:ascii="仿宋" w:eastAsia="仿宋" w:hAnsi="仿宋"/>
          <w:sz w:val="32"/>
          <w:szCs w:val="32"/>
        </w:rPr>
        <w:t>75.42</w:t>
      </w:r>
      <w:r w:rsidRPr="00F523DC">
        <w:rPr>
          <w:rFonts w:ascii="仿宋" w:eastAsia="仿宋" w:hAnsi="仿宋" w:hint="eastAsia"/>
          <w:sz w:val="32"/>
          <w:szCs w:val="32"/>
        </w:rPr>
        <w:t>万元。比上年决算数减少</w:t>
      </w:r>
      <w:r w:rsidR="00677244" w:rsidRPr="00F523DC">
        <w:rPr>
          <w:rFonts w:ascii="仿宋" w:eastAsia="仿宋" w:hAnsi="仿宋"/>
          <w:sz w:val="32"/>
          <w:szCs w:val="32"/>
        </w:rPr>
        <w:t>91.74</w:t>
      </w:r>
      <w:r w:rsidRPr="00F523DC">
        <w:rPr>
          <w:rFonts w:ascii="仿宋" w:eastAsia="仿宋" w:hAnsi="仿宋" w:hint="eastAsia"/>
          <w:sz w:val="32"/>
          <w:szCs w:val="32"/>
        </w:rPr>
        <w:t>万元，下降</w:t>
      </w:r>
      <w:r w:rsidR="00677244" w:rsidRPr="00F523DC">
        <w:rPr>
          <w:rFonts w:ascii="仿宋" w:eastAsia="仿宋" w:hAnsi="仿宋"/>
          <w:sz w:val="32"/>
          <w:szCs w:val="32"/>
        </w:rPr>
        <w:t>54.88</w:t>
      </w:r>
      <w:r w:rsidRPr="00F523DC">
        <w:rPr>
          <w:rFonts w:ascii="仿宋" w:eastAsia="仿宋" w:hAnsi="仿宋" w:hint="eastAsia"/>
          <w:sz w:val="32"/>
          <w:szCs w:val="32"/>
        </w:rPr>
        <w:t>%</w:t>
      </w:r>
      <w:r w:rsidR="00EE14BD" w:rsidRPr="00F523DC">
        <w:rPr>
          <w:rFonts w:ascii="仿宋" w:eastAsia="仿宋" w:hAnsi="仿宋" w:hint="eastAsia"/>
          <w:sz w:val="32"/>
          <w:szCs w:val="32"/>
        </w:rPr>
        <w:t>，主要原因为其他单位拨入减少。</w:t>
      </w:r>
    </w:p>
    <w:p w:rsidR="00E71E2B" w:rsidRPr="00F523DC" w:rsidRDefault="001B4A64">
      <w:pPr>
        <w:numPr>
          <w:ilvl w:val="0"/>
          <w:numId w:val="4"/>
        </w:numPr>
        <w:ind w:firstLineChars="200" w:firstLine="643"/>
        <w:rPr>
          <w:rFonts w:ascii="仿宋" w:eastAsia="仿宋" w:hAnsi="仿宋"/>
          <w:b/>
          <w:bCs/>
          <w:sz w:val="32"/>
          <w:szCs w:val="32"/>
        </w:rPr>
      </w:pPr>
      <w:r w:rsidRPr="00F523DC">
        <w:rPr>
          <w:rFonts w:ascii="仿宋" w:eastAsia="仿宋" w:hAnsi="仿宋" w:hint="eastAsia"/>
          <w:b/>
          <w:bCs/>
          <w:sz w:val="32"/>
          <w:szCs w:val="32"/>
        </w:rPr>
        <w:t>年度支出总体情况</w:t>
      </w:r>
    </w:p>
    <w:p w:rsidR="00E71E2B" w:rsidRPr="00F523DC" w:rsidRDefault="001B4A64">
      <w:pPr>
        <w:ind w:firstLine="640"/>
        <w:rPr>
          <w:rFonts w:ascii="仿宋" w:eastAsia="仿宋" w:hAnsi="仿宋"/>
          <w:sz w:val="32"/>
          <w:szCs w:val="32"/>
        </w:rPr>
      </w:pPr>
      <w:r w:rsidRPr="00F523DC">
        <w:rPr>
          <w:rFonts w:ascii="仿宋" w:eastAsia="仿宋" w:hAnsi="仿宋" w:hint="eastAsia"/>
          <w:sz w:val="32"/>
          <w:szCs w:val="32"/>
        </w:rPr>
        <w:t>中国共产主义青年团中山市委员会2016年总支出</w:t>
      </w:r>
      <w:r w:rsidR="0014737C" w:rsidRPr="00F523DC">
        <w:rPr>
          <w:rFonts w:ascii="仿宋" w:eastAsia="仿宋" w:hAnsi="仿宋"/>
          <w:sz w:val="32"/>
          <w:szCs w:val="32"/>
        </w:rPr>
        <w:t>3652.12</w:t>
      </w:r>
      <w:r w:rsidRPr="00F523DC">
        <w:rPr>
          <w:rFonts w:ascii="仿宋" w:eastAsia="仿宋" w:hAnsi="仿宋" w:hint="eastAsia"/>
          <w:sz w:val="32"/>
          <w:szCs w:val="32"/>
        </w:rPr>
        <w:t>万</w:t>
      </w:r>
      <w:r w:rsidR="008447CF" w:rsidRPr="00F523DC">
        <w:rPr>
          <w:rFonts w:ascii="仿宋" w:eastAsia="仿宋" w:hAnsi="仿宋" w:hint="eastAsia"/>
          <w:sz w:val="32"/>
          <w:szCs w:val="32"/>
        </w:rPr>
        <w:t>5</w:t>
      </w:r>
      <w:r w:rsidRPr="00F523DC">
        <w:rPr>
          <w:rFonts w:ascii="仿宋" w:eastAsia="仿宋" w:hAnsi="仿宋" w:hint="eastAsia"/>
          <w:sz w:val="32"/>
          <w:szCs w:val="32"/>
        </w:rPr>
        <w:t>元，本年支出</w:t>
      </w:r>
      <w:r w:rsidR="0014737C" w:rsidRPr="00F523DC">
        <w:rPr>
          <w:rFonts w:ascii="仿宋" w:eastAsia="仿宋" w:hAnsi="仿宋"/>
          <w:sz w:val="32"/>
          <w:szCs w:val="32"/>
        </w:rPr>
        <w:t>3652.12</w:t>
      </w:r>
      <w:r w:rsidRPr="00F523DC">
        <w:rPr>
          <w:rFonts w:ascii="仿宋" w:eastAsia="仿宋" w:hAnsi="仿宋" w:hint="eastAsia"/>
          <w:sz w:val="32"/>
          <w:szCs w:val="32"/>
        </w:rPr>
        <w:t>万元。</w:t>
      </w:r>
    </w:p>
    <w:p w:rsidR="00E71E2B" w:rsidRPr="00F523DC" w:rsidRDefault="001B4A64">
      <w:pPr>
        <w:ind w:firstLineChars="200" w:firstLine="640"/>
        <w:rPr>
          <w:rFonts w:ascii="仿宋" w:eastAsia="仿宋" w:hAnsi="仿宋"/>
          <w:sz w:val="32"/>
          <w:szCs w:val="32"/>
        </w:rPr>
      </w:pPr>
      <w:r w:rsidRPr="00F523DC">
        <w:rPr>
          <w:rFonts w:ascii="仿宋" w:eastAsia="仿宋" w:hAnsi="仿宋" w:hint="eastAsia"/>
          <w:sz w:val="32"/>
          <w:szCs w:val="32"/>
        </w:rPr>
        <w:t>1.一般公共服务类支出</w:t>
      </w:r>
      <w:r w:rsidR="0014737C" w:rsidRPr="00F523DC">
        <w:rPr>
          <w:rFonts w:ascii="仿宋" w:eastAsia="仿宋" w:hAnsi="仿宋"/>
          <w:sz w:val="32"/>
          <w:szCs w:val="32"/>
        </w:rPr>
        <w:t>3457.17</w:t>
      </w:r>
      <w:r w:rsidRPr="00F523DC">
        <w:rPr>
          <w:rFonts w:ascii="仿宋" w:eastAsia="仿宋" w:hAnsi="仿宋" w:hint="eastAsia"/>
          <w:sz w:val="32"/>
          <w:szCs w:val="32"/>
        </w:rPr>
        <w:t>万元，主要用于主要支出项目有：社会管理与创新专项资金——枢纽型社会组织综合改革试验区工作经费、圆梦计划经费、社会管理与创新专</w:t>
      </w:r>
      <w:r w:rsidRPr="00F523DC">
        <w:rPr>
          <w:rFonts w:ascii="仿宋" w:eastAsia="仿宋" w:hAnsi="仿宋" w:hint="eastAsia"/>
          <w:sz w:val="32"/>
          <w:szCs w:val="32"/>
        </w:rPr>
        <w:lastRenderedPageBreak/>
        <w:t>项资金——“倡导网络文明十大行动”专项经费等，</w:t>
      </w:r>
      <w:r w:rsidRPr="00F523DC">
        <w:rPr>
          <w:rFonts w:ascii="Times New Roman" w:eastAsia="仿宋" w:hAnsi="Times New Roman" w:cs="Times New Roman"/>
          <w:sz w:val="32"/>
          <w:szCs w:val="32"/>
        </w:rPr>
        <w:t>比上年决算数增加</w:t>
      </w:r>
      <w:r w:rsidR="00DF0E70" w:rsidRPr="00F523DC">
        <w:rPr>
          <w:rFonts w:ascii="Times New Roman" w:eastAsia="仿宋" w:hAnsi="Times New Roman" w:cs="Times New Roman"/>
          <w:sz w:val="32"/>
          <w:szCs w:val="32"/>
        </w:rPr>
        <w:t>311.9</w:t>
      </w:r>
      <w:r w:rsidRPr="00F523DC">
        <w:rPr>
          <w:rFonts w:ascii="Times New Roman" w:eastAsia="仿宋" w:hAnsi="Times New Roman" w:cs="Times New Roman"/>
          <w:sz w:val="32"/>
          <w:szCs w:val="32"/>
        </w:rPr>
        <w:t>万元，增加</w:t>
      </w:r>
      <w:r w:rsidR="00DF0E70" w:rsidRPr="00F523DC">
        <w:rPr>
          <w:rFonts w:ascii="Times New Roman" w:eastAsia="仿宋" w:hAnsi="Times New Roman" w:cs="Times New Roman"/>
          <w:sz w:val="32"/>
          <w:szCs w:val="32"/>
        </w:rPr>
        <w:t>9.92</w:t>
      </w:r>
      <w:r w:rsidRPr="00F523DC">
        <w:rPr>
          <w:rFonts w:ascii="Times New Roman" w:eastAsia="仿宋" w:hAnsi="Times New Roman" w:cs="Times New Roman"/>
          <w:sz w:val="32"/>
          <w:szCs w:val="32"/>
        </w:rPr>
        <w:t>%</w:t>
      </w:r>
      <w:r w:rsidRPr="00F523DC">
        <w:rPr>
          <w:rFonts w:ascii="仿宋" w:eastAsia="仿宋" w:hAnsi="仿宋" w:hint="eastAsia"/>
          <w:sz w:val="32"/>
          <w:szCs w:val="32"/>
        </w:rPr>
        <w:t>。</w:t>
      </w:r>
    </w:p>
    <w:p w:rsidR="00E71E2B" w:rsidRPr="00F523DC" w:rsidRDefault="001B4A64">
      <w:pPr>
        <w:ind w:firstLineChars="200" w:firstLine="640"/>
        <w:rPr>
          <w:rFonts w:ascii="仿宋" w:eastAsia="仿宋" w:hAnsi="仿宋"/>
          <w:sz w:val="32"/>
          <w:szCs w:val="32"/>
        </w:rPr>
      </w:pPr>
      <w:r w:rsidRPr="00F523DC">
        <w:rPr>
          <w:rFonts w:ascii="仿宋" w:eastAsia="仿宋" w:hAnsi="仿宋" w:hint="eastAsia"/>
          <w:sz w:val="32"/>
          <w:szCs w:val="32"/>
        </w:rPr>
        <w:t>2.公共安全</w:t>
      </w:r>
      <w:proofErr w:type="gramStart"/>
      <w:r w:rsidRPr="00F523DC">
        <w:rPr>
          <w:rFonts w:ascii="仿宋" w:eastAsia="仿宋" w:hAnsi="仿宋" w:hint="eastAsia"/>
          <w:sz w:val="32"/>
          <w:szCs w:val="32"/>
        </w:rPr>
        <w:t>支出支出</w:t>
      </w:r>
      <w:proofErr w:type="gramEnd"/>
      <w:r w:rsidR="0014737C" w:rsidRPr="00F523DC">
        <w:rPr>
          <w:rFonts w:ascii="仿宋" w:eastAsia="仿宋" w:hAnsi="仿宋"/>
          <w:sz w:val="32"/>
          <w:szCs w:val="32"/>
        </w:rPr>
        <w:t>17.88</w:t>
      </w:r>
      <w:r w:rsidRPr="00F523DC">
        <w:rPr>
          <w:rFonts w:ascii="仿宋" w:eastAsia="仿宋" w:hAnsi="仿宋" w:hint="eastAsia"/>
          <w:sz w:val="32"/>
          <w:szCs w:val="32"/>
        </w:rPr>
        <w:t>万元，主要用于禁毒管理，比上年决算数减少</w:t>
      </w:r>
      <w:r w:rsidR="00DF0E70" w:rsidRPr="00F523DC">
        <w:rPr>
          <w:rFonts w:ascii="仿宋" w:eastAsia="仿宋" w:hAnsi="仿宋"/>
          <w:sz w:val="32"/>
          <w:szCs w:val="32"/>
        </w:rPr>
        <w:t>0.09</w:t>
      </w:r>
      <w:r w:rsidRPr="00F523DC">
        <w:rPr>
          <w:rFonts w:ascii="仿宋" w:eastAsia="仿宋" w:hAnsi="仿宋" w:hint="eastAsia"/>
          <w:sz w:val="32"/>
          <w:szCs w:val="32"/>
        </w:rPr>
        <w:t>万元，下降</w:t>
      </w:r>
      <w:r w:rsidR="00DF0E70" w:rsidRPr="00F523DC">
        <w:rPr>
          <w:rFonts w:ascii="仿宋" w:eastAsia="仿宋" w:hAnsi="仿宋"/>
          <w:sz w:val="32"/>
          <w:szCs w:val="32"/>
        </w:rPr>
        <w:t>0.5</w:t>
      </w:r>
      <w:r w:rsidRPr="00F523DC">
        <w:rPr>
          <w:rFonts w:ascii="仿宋" w:eastAsia="仿宋" w:hAnsi="仿宋" w:hint="eastAsia"/>
          <w:sz w:val="32"/>
          <w:szCs w:val="32"/>
        </w:rPr>
        <w:t>%。</w:t>
      </w:r>
    </w:p>
    <w:p w:rsidR="0014737C" w:rsidRPr="00F523DC" w:rsidRDefault="0014737C">
      <w:pPr>
        <w:ind w:firstLineChars="200" w:firstLine="640"/>
        <w:rPr>
          <w:rFonts w:ascii="仿宋" w:eastAsia="仿宋" w:hAnsi="仿宋"/>
          <w:sz w:val="32"/>
          <w:szCs w:val="32"/>
        </w:rPr>
      </w:pPr>
      <w:r w:rsidRPr="00F523DC">
        <w:rPr>
          <w:rFonts w:ascii="仿宋" w:eastAsia="仿宋" w:hAnsi="仿宋"/>
          <w:sz w:val="32"/>
          <w:szCs w:val="32"/>
        </w:rPr>
        <w:t>3.</w:t>
      </w:r>
      <w:r w:rsidRPr="00F523DC">
        <w:rPr>
          <w:rFonts w:ascii="仿宋" w:eastAsia="仿宋" w:hAnsi="仿宋" w:cs="仿宋" w:hint="eastAsia"/>
          <w:sz w:val="32"/>
        </w:rPr>
        <w:t xml:space="preserve"> 教育支出1.81万元，</w:t>
      </w:r>
      <w:r w:rsidR="00DF0E70" w:rsidRPr="00F523DC">
        <w:rPr>
          <w:rFonts w:ascii="仿宋" w:eastAsia="仿宋" w:hAnsi="仿宋" w:cs="仿宋" w:hint="eastAsia"/>
          <w:sz w:val="32"/>
        </w:rPr>
        <w:t>比上年决算数减少2</w:t>
      </w:r>
      <w:r w:rsidR="00DF0E70" w:rsidRPr="00F523DC">
        <w:rPr>
          <w:rFonts w:ascii="仿宋" w:eastAsia="仿宋" w:hAnsi="仿宋" w:cs="仿宋"/>
          <w:sz w:val="32"/>
        </w:rPr>
        <w:t>5.99</w:t>
      </w:r>
      <w:r w:rsidR="00DF0E70" w:rsidRPr="00F523DC">
        <w:rPr>
          <w:rFonts w:ascii="仿宋" w:eastAsia="仿宋" w:hAnsi="仿宋" w:cs="仿宋" w:hint="eastAsia"/>
          <w:sz w:val="32"/>
        </w:rPr>
        <w:t>万元，</w:t>
      </w:r>
      <w:r w:rsidR="008447CF" w:rsidRPr="00F523DC">
        <w:rPr>
          <w:rFonts w:ascii="仿宋" w:eastAsia="仿宋" w:hAnsi="仿宋" w:cs="仿宋" w:hint="eastAsia"/>
          <w:sz w:val="32"/>
        </w:rPr>
        <w:t>下降9</w:t>
      </w:r>
      <w:r w:rsidR="008447CF" w:rsidRPr="00F523DC">
        <w:rPr>
          <w:rFonts w:ascii="仿宋" w:eastAsia="仿宋" w:hAnsi="仿宋" w:cs="仿宋"/>
          <w:sz w:val="32"/>
        </w:rPr>
        <w:t>3.49%</w:t>
      </w:r>
      <w:r w:rsidR="008447CF" w:rsidRPr="00F523DC">
        <w:rPr>
          <w:rFonts w:ascii="仿宋" w:eastAsia="仿宋" w:hAnsi="仿宋" w:cs="仿宋" w:hint="eastAsia"/>
          <w:sz w:val="32"/>
        </w:rPr>
        <w:t>。</w:t>
      </w:r>
    </w:p>
    <w:p w:rsidR="00E71E2B" w:rsidRPr="00F523DC" w:rsidRDefault="0014737C">
      <w:pPr>
        <w:ind w:firstLine="640"/>
        <w:rPr>
          <w:rFonts w:ascii="仿宋" w:eastAsia="仿宋" w:hAnsi="仿宋"/>
          <w:sz w:val="32"/>
          <w:szCs w:val="32"/>
        </w:rPr>
      </w:pPr>
      <w:r w:rsidRPr="00F523DC">
        <w:rPr>
          <w:rFonts w:ascii="仿宋" w:eastAsia="仿宋" w:hAnsi="仿宋"/>
          <w:sz w:val="32"/>
          <w:szCs w:val="32"/>
        </w:rPr>
        <w:t>4</w:t>
      </w:r>
      <w:r w:rsidR="001B4A64" w:rsidRPr="00F523DC">
        <w:rPr>
          <w:rFonts w:ascii="仿宋" w:eastAsia="仿宋" w:hAnsi="仿宋" w:hint="eastAsia"/>
          <w:sz w:val="32"/>
          <w:szCs w:val="32"/>
        </w:rPr>
        <w:t>.文化教育与传媒支出14.02万元，比上年决算数减少8.49万元，下降37.7%。</w:t>
      </w:r>
    </w:p>
    <w:p w:rsidR="00E71E2B" w:rsidRPr="00F523DC" w:rsidRDefault="0014737C">
      <w:pPr>
        <w:ind w:firstLine="640"/>
        <w:rPr>
          <w:rFonts w:ascii="仿宋" w:eastAsia="仿宋" w:hAnsi="仿宋"/>
          <w:sz w:val="32"/>
          <w:szCs w:val="32"/>
        </w:rPr>
      </w:pPr>
      <w:r w:rsidRPr="00F523DC">
        <w:rPr>
          <w:rFonts w:ascii="仿宋" w:eastAsia="仿宋" w:hAnsi="仿宋"/>
          <w:sz w:val="32"/>
          <w:szCs w:val="32"/>
        </w:rPr>
        <w:t>5</w:t>
      </w:r>
      <w:r w:rsidR="001B4A64" w:rsidRPr="00F523DC">
        <w:rPr>
          <w:rFonts w:ascii="仿宋" w:eastAsia="仿宋" w:hAnsi="仿宋" w:hint="eastAsia"/>
          <w:sz w:val="32"/>
          <w:szCs w:val="32"/>
        </w:rPr>
        <w:t>.社会保障与就业支出</w:t>
      </w:r>
      <w:r w:rsidRPr="00F523DC">
        <w:rPr>
          <w:rFonts w:ascii="仿宋" w:eastAsia="仿宋" w:hAnsi="仿宋"/>
          <w:sz w:val="32"/>
          <w:szCs w:val="32"/>
        </w:rPr>
        <w:t>62.2</w:t>
      </w:r>
      <w:r w:rsidR="001B4A64" w:rsidRPr="00F523DC">
        <w:rPr>
          <w:rFonts w:ascii="仿宋" w:eastAsia="仿宋" w:hAnsi="仿宋" w:hint="eastAsia"/>
          <w:sz w:val="32"/>
          <w:szCs w:val="32"/>
        </w:rPr>
        <w:t>万元，比上年决算数减少</w:t>
      </w:r>
      <w:r w:rsidR="008447CF" w:rsidRPr="00F523DC">
        <w:rPr>
          <w:rFonts w:ascii="仿宋" w:eastAsia="仿宋" w:hAnsi="仿宋"/>
          <w:sz w:val="32"/>
          <w:szCs w:val="32"/>
        </w:rPr>
        <w:t>15.55</w:t>
      </w:r>
      <w:r w:rsidR="001B4A64" w:rsidRPr="00F523DC">
        <w:rPr>
          <w:rFonts w:ascii="仿宋" w:eastAsia="仿宋" w:hAnsi="仿宋" w:hint="eastAsia"/>
          <w:sz w:val="32"/>
          <w:szCs w:val="32"/>
        </w:rPr>
        <w:t>万元，下降</w:t>
      </w:r>
      <w:r w:rsidR="008447CF" w:rsidRPr="00F523DC">
        <w:rPr>
          <w:rFonts w:ascii="仿宋" w:eastAsia="仿宋" w:hAnsi="仿宋"/>
          <w:sz w:val="32"/>
          <w:szCs w:val="32"/>
        </w:rPr>
        <w:t>20</w:t>
      </w:r>
      <w:r w:rsidR="001B4A64" w:rsidRPr="00F523DC">
        <w:rPr>
          <w:rFonts w:ascii="仿宋" w:eastAsia="仿宋" w:hAnsi="仿宋" w:hint="eastAsia"/>
          <w:sz w:val="32"/>
          <w:szCs w:val="32"/>
        </w:rPr>
        <w:t>%。</w:t>
      </w:r>
    </w:p>
    <w:p w:rsidR="00E71E2B" w:rsidRPr="00F523DC" w:rsidRDefault="001B4A64">
      <w:pPr>
        <w:ind w:firstLine="640"/>
        <w:rPr>
          <w:rFonts w:ascii="仿宋" w:eastAsia="仿宋" w:hAnsi="仿宋"/>
          <w:sz w:val="32"/>
          <w:szCs w:val="32"/>
        </w:rPr>
      </w:pPr>
      <w:r w:rsidRPr="00F523DC">
        <w:rPr>
          <w:rFonts w:ascii="仿宋" w:eastAsia="仿宋" w:hAnsi="仿宋" w:hint="eastAsia"/>
          <w:sz w:val="32"/>
          <w:szCs w:val="32"/>
        </w:rPr>
        <w:t>5.医疗卫生与计划生育支出42.92万元，比上年决算数增加42.92万元，增长100%，主要原因是上年没有该项支出。</w:t>
      </w:r>
    </w:p>
    <w:p w:rsidR="00E71E2B" w:rsidRPr="00F523DC" w:rsidRDefault="001B4A64">
      <w:pPr>
        <w:ind w:firstLine="640"/>
        <w:rPr>
          <w:rFonts w:ascii="仿宋" w:eastAsia="仿宋" w:hAnsi="仿宋"/>
          <w:sz w:val="32"/>
          <w:szCs w:val="32"/>
        </w:rPr>
      </w:pPr>
      <w:r w:rsidRPr="00F523DC">
        <w:rPr>
          <w:rFonts w:ascii="仿宋" w:eastAsia="仿宋" w:hAnsi="仿宋" w:hint="eastAsia"/>
          <w:sz w:val="32"/>
          <w:szCs w:val="32"/>
        </w:rPr>
        <w:t>6.农林水支出16万元，比上年决算数增加16万元，增长100%，主要原因是上年没有该项支出。</w:t>
      </w:r>
    </w:p>
    <w:p w:rsidR="0014737C" w:rsidRPr="0014737C" w:rsidRDefault="001B4A64" w:rsidP="0014737C">
      <w:pPr>
        <w:ind w:firstLine="640"/>
        <w:rPr>
          <w:rFonts w:ascii="仿宋" w:eastAsia="仿宋" w:hAnsi="仿宋"/>
          <w:sz w:val="32"/>
          <w:szCs w:val="32"/>
        </w:rPr>
      </w:pPr>
      <w:r w:rsidRPr="00F523DC">
        <w:rPr>
          <w:rFonts w:ascii="仿宋" w:eastAsia="仿宋" w:hAnsi="仿宋" w:hint="eastAsia"/>
          <w:sz w:val="32"/>
          <w:szCs w:val="32"/>
        </w:rPr>
        <w:t>7.其他支出4</w:t>
      </w:r>
      <w:r w:rsidR="0014737C" w:rsidRPr="00F523DC">
        <w:rPr>
          <w:rFonts w:ascii="仿宋" w:eastAsia="仿宋" w:hAnsi="仿宋"/>
          <w:sz w:val="32"/>
          <w:szCs w:val="32"/>
        </w:rPr>
        <w:t>0.1</w:t>
      </w:r>
      <w:r w:rsidR="00DF0E70" w:rsidRPr="00F523DC">
        <w:rPr>
          <w:rFonts w:ascii="仿宋" w:eastAsia="仿宋" w:hAnsi="仿宋"/>
          <w:sz w:val="32"/>
          <w:szCs w:val="32"/>
        </w:rPr>
        <w:t>4</w:t>
      </w:r>
      <w:r w:rsidRPr="00F523DC">
        <w:rPr>
          <w:rFonts w:ascii="仿宋" w:eastAsia="仿宋" w:hAnsi="仿宋" w:hint="eastAsia"/>
          <w:sz w:val="32"/>
          <w:szCs w:val="32"/>
        </w:rPr>
        <w:t>万元，比上年决算数减少</w:t>
      </w:r>
      <w:r w:rsidR="008447CF" w:rsidRPr="00F523DC">
        <w:rPr>
          <w:rFonts w:ascii="仿宋" w:eastAsia="仿宋" w:hAnsi="仿宋"/>
          <w:sz w:val="32"/>
          <w:szCs w:val="32"/>
        </w:rPr>
        <w:t>279.2</w:t>
      </w:r>
      <w:r w:rsidRPr="00F523DC">
        <w:rPr>
          <w:rFonts w:ascii="仿宋" w:eastAsia="仿宋" w:hAnsi="仿宋" w:hint="eastAsia"/>
          <w:sz w:val="32"/>
          <w:szCs w:val="32"/>
        </w:rPr>
        <w:t>万元，下降</w:t>
      </w:r>
      <w:r w:rsidR="008447CF" w:rsidRPr="00F523DC">
        <w:rPr>
          <w:rFonts w:ascii="仿宋" w:eastAsia="仿宋" w:hAnsi="仿宋"/>
          <w:sz w:val="32"/>
          <w:szCs w:val="32"/>
        </w:rPr>
        <w:t>87.43</w:t>
      </w:r>
      <w:r w:rsidRPr="00F523DC">
        <w:rPr>
          <w:rFonts w:ascii="仿宋" w:eastAsia="仿宋" w:hAnsi="仿宋" w:hint="eastAsia"/>
          <w:sz w:val="32"/>
          <w:szCs w:val="32"/>
        </w:rPr>
        <w:t>%</w:t>
      </w:r>
      <w:r w:rsidR="008447CF" w:rsidRPr="00F523DC">
        <w:rPr>
          <w:rFonts w:ascii="仿宋" w:eastAsia="仿宋" w:hAnsi="仿宋" w:hint="eastAsia"/>
          <w:sz w:val="32"/>
          <w:szCs w:val="32"/>
        </w:rPr>
        <w:t>。</w:t>
      </w:r>
    </w:p>
    <w:p w:rsidR="00E71E2B" w:rsidRDefault="001B4A64">
      <w:pPr>
        <w:ind w:firstLineChars="200" w:firstLine="640"/>
        <w:rPr>
          <w:rFonts w:ascii="黑体" w:eastAsia="黑体" w:hAnsi="黑体"/>
          <w:sz w:val="32"/>
          <w:szCs w:val="32"/>
        </w:rPr>
      </w:pPr>
      <w:r>
        <w:rPr>
          <w:rFonts w:ascii="黑体" w:eastAsia="黑体" w:hAnsi="黑体" w:hint="eastAsia"/>
          <w:sz w:val="32"/>
          <w:szCs w:val="32"/>
        </w:rPr>
        <w:t>二、2016年拨款收入支出总表说明</w:t>
      </w:r>
    </w:p>
    <w:p w:rsidR="00E71E2B" w:rsidRDefault="001B4A64">
      <w:pPr>
        <w:ind w:firstLineChars="200" w:firstLine="640"/>
        <w:jc w:val="left"/>
        <w:rPr>
          <w:rFonts w:ascii="仿宋" w:eastAsia="仿宋" w:hAnsi="仿宋"/>
          <w:sz w:val="32"/>
          <w:szCs w:val="32"/>
        </w:rPr>
      </w:pPr>
      <w:r>
        <w:rPr>
          <w:rFonts w:ascii="仿宋" w:eastAsia="仿宋" w:hAnsi="仿宋" w:hint="eastAsia"/>
          <w:sz w:val="32"/>
          <w:szCs w:val="32"/>
        </w:rPr>
        <w:t>（一）2016年度财政拨款收入说明</w:t>
      </w:r>
    </w:p>
    <w:p w:rsidR="007072A7" w:rsidRDefault="001B4A64">
      <w:pPr>
        <w:ind w:firstLineChars="200" w:firstLine="640"/>
        <w:jc w:val="left"/>
        <w:rPr>
          <w:rFonts w:ascii="仿宋_GB2312" w:eastAsia="仿宋_GB2312"/>
          <w:sz w:val="32"/>
          <w:szCs w:val="32"/>
        </w:rPr>
      </w:pPr>
      <w:r>
        <w:rPr>
          <w:rFonts w:ascii="仿宋" w:eastAsia="仿宋" w:hAnsi="仿宋" w:hint="eastAsia"/>
          <w:sz w:val="32"/>
          <w:szCs w:val="32"/>
        </w:rPr>
        <w:t>中国共产主义青年团中山市委员会2016年度财政拨款收入合计</w:t>
      </w:r>
      <w:r w:rsidR="007072A7">
        <w:rPr>
          <w:rFonts w:ascii="仿宋" w:eastAsia="仿宋" w:hAnsi="仿宋"/>
          <w:sz w:val="32"/>
          <w:szCs w:val="32"/>
        </w:rPr>
        <w:t>2446.8</w:t>
      </w:r>
      <w:r>
        <w:rPr>
          <w:rFonts w:ascii="仿宋" w:eastAsia="仿宋" w:hAnsi="仿宋" w:hint="eastAsia"/>
          <w:sz w:val="32"/>
          <w:szCs w:val="32"/>
        </w:rPr>
        <w:t>万元。其中一般公共预算财政拨款收入</w:t>
      </w:r>
      <w:r w:rsidR="007072A7">
        <w:rPr>
          <w:rFonts w:ascii="仿宋" w:eastAsia="仿宋" w:hAnsi="仿宋"/>
          <w:sz w:val="32"/>
          <w:szCs w:val="32"/>
        </w:rPr>
        <w:t>2406.66</w:t>
      </w:r>
      <w:r>
        <w:rPr>
          <w:rFonts w:ascii="仿宋" w:eastAsia="仿宋" w:hAnsi="仿宋" w:hint="eastAsia"/>
          <w:sz w:val="32"/>
          <w:szCs w:val="32"/>
        </w:rPr>
        <w:t>万元，比年初预算数增加</w:t>
      </w:r>
      <w:r w:rsidR="007072A7">
        <w:rPr>
          <w:rFonts w:ascii="仿宋" w:eastAsia="仿宋" w:hAnsi="仿宋"/>
          <w:sz w:val="32"/>
          <w:szCs w:val="32"/>
        </w:rPr>
        <w:t>1189.27</w:t>
      </w:r>
      <w:r>
        <w:rPr>
          <w:rFonts w:ascii="仿宋" w:eastAsia="仿宋" w:hAnsi="仿宋" w:hint="eastAsia"/>
          <w:sz w:val="32"/>
          <w:szCs w:val="32"/>
        </w:rPr>
        <w:t>万元</w:t>
      </w:r>
      <w:r w:rsidRPr="007072A7">
        <w:rPr>
          <w:rFonts w:ascii="仿宋" w:eastAsia="仿宋" w:hAnsi="仿宋" w:hint="eastAsia"/>
          <w:sz w:val="32"/>
          <w:szCs w:val="32"/>
        </w:rPr>
        <w:t>，增长</w:t>
      </w:r>
      <w:r w:rsidR="007072A7" w:rsidRPr="007072A7">
        <w:rPr>
          <w:rFonts w:ascii="仿宋" w:eastAsia="仿宋" w:hAnsi="仿宋"/>
          <w:sz w:val="32"/>
          <w:szCs w:val="32"/>
        </w:rPr>
        <w:t>97.69</w:t>
      </w:r>
      <w:r w:rsidRPr="007072A7">
        <w:rPr>
          <w:rFonts w:ascii="仿宋" w:eastAsia="仿宋" w:hAnsi="仿宋" w:hint="eastAsia"/>
          <w:sz w:val="32"/>
          <w:szCs w:val="32"/>
        </w:rPr>
        <w:t>%，主要原因为主要原因是一般公共服务支出及</w:t>
      </w:r>
      <w:r>
        <w:rPr>
          <w:rFonts w:ascii="仿宋" w:eastAsia="仿宋" w:hAnsi="仿宋" w:hint="eastAsia"/>
          <w:sz w:val="32"/>
          <w:szCs w:val="32"/>
        </w:rPr>
        <w:t>其他</w:t>
      </w:r>
      <w:r>
        <w:rPr>
          <w:rFonts w:ascii="仿宋" w:eastAsia="仿宋" w:hAnsi="仿宋" w:hint="eastAsia"/>
          <w:sz w:val="32"/>
          <w:szCs w:val="32"/>
        </w:rPr>
        <w:lastRenderedPageBreak/>
        <w:t>支出增加；政府性基金预算财政拨款收入40</w:t>
      </w:r>
      <w:r w:rsidR="007072A7">
        <w:rPr>
          <w:rFonts w:ascii="仿宋" w:eastAsia="仿宋" w:hAnsi="仿宋"/>
          <w:sz w:val="32"/>
          <w:szCs w:val="32"/>
        </w:rPr>
        <w:t>.14</w:t>
      </w:r>
      <w:r>
        <w:rPr>
          <w:rFonts w:ascii="仿宋" w:eastAsia="仿宋" w:hAnsi="仿宋" w:hint="eastAsia"/>
          <w:sz w:val="32"/>
          <w:szCs w:val="32"/>
        </w:rPr>
        <w:t>万元，比年初预算数</w:t>
      </w:r>
      <w:r w:rsidR="007072A7">
        <w:rPr>
          <w:rFonts w:ascii="仿宋" w:eastAsia="仿宋" w:hAnsi="仿宋" w:hint="eastAsia"/>
          <w:sz w:val="32"/>
          <w:szCs w:val="32"/>
        </w:rPr>
        <w:t>减少1</w:t>
      </w:r>
      <w:r w:rsidR="007072A7">
        <w:rPr>
          <w:rFonts w:ascii="仿宋" w:eastAsia="仿宋" w:hAnsi="仿宋"/>
          <w:sz w:val="32"/>
          <w:szCs w:val="32"/>
        </w:rPr>
        <w:t>45.55</w:t>
      </w:r>
      <w:r>
        <w:rPr>
          <w:rFonts w:ascii="仿宋" w:eastAsia="仿宋" w:hAnsi="仿宋" w:hint="eastAsia"/>
          <w:sz w:val="32"/>
          <w:szCs w:val="32"/>
        </w:rPr>
        <w:t>万元，</w:t>
      </w:r>
      <w:r w:rsidR="007072A7">
        <w:rPr>
          <w:rFonts w:ascii="仿宋" w:eastAsia="仿宋" w:hAnsi="仿宋" w:hint="eastAsia"/>
          <w:sz w:val="32"/>
          <w:szCs w:val="32"/>
        </w:rPr>
        <w:t>下降7</w:t>
      </w:r>
      <w:r w:rsidR="007072A7">
        <w:rPr>
          <w:rFonts w:ascii="仿宋" w:eastAsia="仿宋" w:hAnsi="仿宋"/>
          <w:sz w:val="32"/>
          <w:szCs w:val="32"/>
        </w:rPr>
        <w:t>8.38</w:t>
      </w:r>
      <w:r>
        <w:rPr>
          <w:rFonts w:ascii="仿宋" w:eastAsia="仿宋" w:hAnsi="仿宋" w:hint="eastAsia"/>
          <w:sz w:val="32"/>
          <w:szCs w:val="32"/>
        </w:rPr>
        <w:t>%，主要原因为</w:t>
      </w:r>
      <w:r w:rsidR="007072A7">
        <w:rPr>
          <w:rFonts w:ascii="仿宋_GB2312" w:eastAsia="仿宋_GB2312" w:hint="eastAsia"/>
          <w:sz w:val="32"/>
          <w:szCs w:val="32"/>
        </w:rPr>
        <w:t>政府性基金减少用于彩票公益金的支出。</w:t>
      </w:r>
    </w:p>
    <w:p w:rsidR="00E71E2B" w:rsidRDefault="001B4A64">
      <w:pPr>
        <w:ind w:firstLineChars="200" w:firstLine="640"/>
        <w:jc w:val="left"/>
        <w:rPr>
          <w:rFonts w:ascii="仿宋" w:eastAsia="仿宋" w:hAnsi="仿宋"/>
          <w:sz w:val="32"/>
          <w:szCs w:val="32"/>
        </w:rPr>
      </w:pPr>
      <w:r>
        <w:rPr>
          <w:rFonts w:ascii="仿宋" w:eastAsia="仿宋" w:hAnsi="仿宋" w:hint="eastAsia"/>
          <w:sz w:val="32"/>
          <w:szCs w:val="32"/>
        </w:rPr>
        <w:t>（二）2016年度财政拨款支出说明</w:t>
      </w:r>
    </w:p>
    <w:p w:rsidR="00E71E2B" w:rsidRDefault="001B4A64">
      <w:pPr>
        <w:ind w:firstLineChars="200" w:firstLine="640"/>
        <w:jc w:val="left"/>
        <w:rPr>
          <w:rFonts w:ascii="仿宋" w:eastAsia="仿宋" w:hAnsi="仿宋"/>
          <w:sz w:val="32"/>
          <w:szCs w:val="32"/>
        </w:rPr>
      </w:pPr>
      <w:r>
        <w:rPr>
          <w:rFonts w:ascii="仿宋" w:eastAsia="仿宋" w:hAnsi="仿宋" w:hint="eastAsia"/>
          <w:sz w:val="32"/>
          <w:szCs w:val="32"/>
        </w:rPr>
        <w:t>中国共产主义青年团中山市委员会2016年度财政拨款支出合计</w:t>
      </w:r>
      <w:r w:rsidR="007072A7">
        <w:rPr>
          <w:rFonts w:ascii="仿宋" w:eastAsia="仿宋" w:hAnsi="仿宋"/>
          <w:sz w:val="32"/>
          <w:szCs w:val="32"/>
        </w:rPr>
        <w:t>2446.8</w:t>
      </w:r>
      <w:r>
        <w:rPr>
          <w:rFonts w:ascii="仿宋" w:eastAsia="仿宋" w:hAnsi="仿宋" w:hint="eastAsia"/>
          <w:sz w:val="32"/>
          <w:szCs w:val="32"/>
        </w:rPr>
        <w:t xml:space="preserve">万元。其中一般公共预算财政拨款支出  </w:t>
      </w:r>
      <w:r w:rsidR="007072A7">
        <w:rPr>
          <w:rFonts w:ascii="仿宋" w:eastAsia="仿宋" w:hAnsi="仿宋"/>
          <w:sz w:val="32"/>
          <w:szCs w:val="32"/>
        </w:rPr>
        <w:t>2406.66</w:t>
      </w:r>
      <w:r>
        <w:rPr>
          <w:rFonts w:ascii="仿宋" w:eastAsia="仿宋" w:hAnsi="仿宋" w:hint="eastAsia"/>
          <w:sz w:val="32"/>
          <w:szCs w:val="32"/>
        </w:rPr>
        <w:t>万元，比年初预算数增加</w:t>
      </w:r>
      <w:r w:rsidR="007072A7">
        <w:rPr>
          <w:rFonts w:ascii="仿宋" w:eastAsia="仿宋" w:hAnsi="仿宋"/>
          <w:sz w:val="32"/>
          <w:szCs w:val="32"/>
        </w:rPr>
        <w:t>1189.27</w:t>
      </w:r>
      <w:r>
        <w:rPr>
          <w:rFonts w:ascii="仿宋" w:eastAsia="仿宋" w:hAnsi="仿宋" w:hint="eastAsia"/>
          <w:sz w:val="32"/>
          <w:szCs w:val="32"/>
        </w:rPr>
        <w:t>万元，增长</w:t>
      </w:r>
      <w:r w:rsidR="007072A7">
        <w:rPr>
          <w:rFonts w:ascii="仿宋" w:eastAsia="仿宋" w:hAnsi="仿宋"/>
          <w:sz w:val="32"/>
          <w:szCs w:val="32"/>
        </w:rPr>
        <w:t>97.69</w:t>
      </w:r>
      <w:r>
        <w:rPr>
          <w:rFonts w:ascii="仿宋" w:eastAsia="仿宋" w:hAnsi="仿宋" w:hint="eastAsia"/>
          <w:sz w:val="32"/>
          <w:szCs w:val="32"/>
        </w:rPr>
        <w:t xml:space="preserve"> %，主要原因是一般公共服务支出及其他支出增加；政府性基金预算财政拨款支出</w:t>
      </w:r>
      <w:r w:rsidR="007072A7">
        <w:rPr>
          <w:rFonts w:ascii="仿宋" w:eastAsia="仿宋" w:hAnsi="仿宋"/>
          <w:sz w:val="32"/>
          <w:szCs w:val="32"/>
        </w:rPr>
        <w:t>40.14</w:t>
      </w:r>
      <w:r>
        <w:rPr>
          <w:rFonts w:ascii="仿宋" w:eastAsia="仿宋" w:hAnsi="仿宋" w:hint="eastAsia"/>
          <w:sz w:val="32"/>
          <w:szCs w:val="32"/>
        </w:rPr>
        <w:t>万元，</w:t>
      </w:r>
      <w:r w:rsidR="007072A7">
        <w:rPr>
          <w:rFonts w:ascii="仿宋" w:eastAsia="仿宋" w:hAnsi="仿宋" w:hint="eastAsia"/>
          <w:sz w:val="32"/>
          <w:szCs w:val="32"/>
        </w:rPr>
        <w:t>比年初预算数减少1</w:t>
      </w:r>
      <w:r w:rsidR="007072A7">
        <w:rPr>
          <w:rFonts w:ascii="仿宋" w:eastAsia="仿宋" w:hAnsi="仿宋"/>
          <w:sz w:val="32"/>
          <w:szCs w:val="32"/>
        </w:rPr>
        <w:t>45.55</w:t>
      </w:r>
      <w:r w:rsidR="007072A7">
        <w:rPr>
          <w:rFonts w:ascii="仿宋" w:eastAsia="仿宋" w:hAnsi="仿宋" w:hint="eastAsia"/>
          <w:sz w:val="32"/>
          <w:szCs w:val="32"/>
        </w:rPr>
        <w:t>万元，下降7</w:t>
      </w:r>
      <w:r w:rsidR="007072A7">
        <w:rPr>
          <w:rFonts w:ascii="仿宋" w:eastAsia="仿宋" w:hAnsi="仿宋"/>
          <w:sz w:val="32"/>
          <w:szCs w:val="32"/>
        </w:rPr>
        <w:t>8.38</w:t>
      </w:r>
      <w:r w:rsidR="007072A7">
        <w:rPr>
          <w:rFonts w:ascii="仿宋" w:eastAsia="仿宋" w:hAnsi="仿宋" w:hint="eastAsia"/>
          <w:sz w:val="32"/>
          <w:szCs w:val="32"/>
        </w:rPr>
        <w:t>%，主要原因为</w:t>
      </w:r>
      <w:r w:rsidR="007072A7">
        <w:rPr>
          <w:rFonts w:ascii="仿宋_GB2312" w:eastAsia="仿宋_GB2312" w:hint="eastAsia"/>
          <w:sz w:val="32"/>
          <w:szCs w:val="32"/>
        </w:rPr>
        <w:t>政府性基金减少用于彩票公益金的支出</w:t>
      </w:r>
      <w:r>
        <w:rPr>
          <w:rFonts w:ascii="仿宋" w:eastAsia="仿宋" w:hAnsi="仿宋" w:hint="eastAsia"/>
          <w:sz w:val="32"/>
          <w:szCs w:val="32"/>
        </w:rPr>
        <w:t>。</w:t>
      </w:r>
    </w:p>
    <w:p w:rsidR="00E71E2B" w:rsidRDefault="001B4A64">
      <w:pPr>
        <w:ind w:firstLineChars="200" w:firstLine="640"/>
        <w:rPr>
          <w:rFonts w:ascii="仿宋" w:eastAsia="仿宋" w:hAnsi="仿宋"/>
          <w:sz w:val="32"/>
          <w:szCs w:val="32"/>
        </w:rPr>
      </w:pPr>
      <w:r>
        <w:rPr>
          <w:rFonts w:ascii="仿宋" w:eastAsia="仿宋" w:hAnsi="仿宋" w:hint="eastAsia"/>
          <w:sz w:val="32"/>
          <w:szCs w:val="32"/>
        </w:rPr>
        <w:t>分功能科目看，一般公共服务类</w:t>
      </w:r>
      <w:r w:rsidR="007072A7">
        <w:rPr>
          <w:rFonts w:ascii="仿宋" w:eastAsia="仿宋" w:hAnsi="仿宋"/>
          <w:sz w:val="32"/>
          <w:szCs w:val="32"/>
        </w:rPr>
        <w:t>2253.65</w:t>
      </w:r>
      <w:r>
        <w:rPr>
          <w:rFonts w:ascii="仿宋" w:eastAsia="仿宋" w:hAnsi="仿宋" w:hint="eastAsia"/>
          <w:sz w:val="32"/>
          <w:szCs w:val="32"/>
        </w:rPr>
        <w:t>万元；公共安全</w:t>
      </w:r>
      <w:proofErr w:type="gramStart"/>
      <w:r>
        <w:rPr>
          <w:rFonts w:ascii="仿宋" w:eastAsia="仿宋" w:hAnsi="仿宋" w:hint="eastAsia"/>
          <w:sz w:val="32"/>
          <w:szCs w:val="32"/>
        </w:rPr>
        <w:t>支出支出</w:t>
      </w:r>
      <w:proofErr w:type="gramEnd"/>
      <w:r w:rsidR="007072A7">
        <w:rPr>
          <w:rFonts w:ascii="仿宋" w:eastAsia="仿宋" w:hAnsi="仿宋"/>
          <w:sz w:val="32"/>
          <w:szCs w:val="32"/>
        </w:rPr>
        <w:t>17.88</w:t>
      </w:r>
      <w:r>
        <w:rPr>
          <w:rFonts w:ascii="仿宋" w:eastAsia="仿宋" w:hAnsi="仿宋" w:hint="eastAsia"/>
          <w:sz w:val="32"/>
          <w:szCs w:val="32"/>
        </w:rPr>
        <w:t>万元，主要用于禁毒管理；文化教育与传媒支出14.02万元，社会保障与就业支出</w:t>
      </w:r>
      <w:r w:rsidR="007072A7">
        <w:rPr>
          <w:rFonts w:ascii="仿宋" w:eastAsia="仿宋" w:hAnsi="仿宋"/>
          <w:sz w:val="32"/>
          <w:szCs w:val="32"/>
        </w:rPr>
        <w:t>62.2</w:t>
      </w:r>
      <w:r>
        <w:rPr>
          <w:rFonts w:ascii="仿宋" w:eastAsia="仿宋" w:hAnsi="仿宋" w:hint="eastAsia"/>
          <w:sz w:val="32"/>
          <w:szCs w:val="32"/>
        </w:rPr>
        <w:t>万元；医疗卫生与计划生育支出42.92万元；农林水支出16万元；其他支出40</w:t>
      </w:r>
      <w:r w:rsidR="007072A7">
        <w:rPr>
          <w:rFonts w:ascii="仿宋" w:eastAsia="仿宋" w:hAnsi="仿宋"/>
          <w:sz w:val="32"/>
          <w:szCs w:val="32"/>
        </w:rPr>
        <w:t>.14</w:t>
      </w:r>
      <w:r>
        <w:rPr>
          <w:rFonts w:ascii="仿宋" w:eastAsia="仿宋" w:hAnsi="仿宋" w:hint="eastAsia"/>
          <w:sz w:val="32"/>
          <w:szCs w:val="32"/>
        </w:rPr>
        <w:t>万元。</w:t>
      </w:r>
    </w:p>
    <w:p w:rsidR="00E71E2B" w:rsidRDefault="001B4A64">
      <w:pPr>
        <w:ind w:firstLineChars="200" w:firstLine="640"/>
        <w:rPr>
          <w:rFonts w:ascii="黑体" w:eastAsia="黑体" w:hAnsi="黑体"/>
          <w:sz w:val="32"/>
          <w:szCs w:val="32"/>
        </w:rPr>
      </w:pPr>
      <w:r>
        <w:rPr>
          <w:rFonts w:ascii="黑体" w:eastAsia="黑体" w:hAnsi="黑体" w:hint="eastAsia"/>
          <w:sz w:val="32"/>
          <w:szCs w:val="32"/>
        </w:rPr>
        <w:t>三、2016年财政拨款“三公”经费支出决算情况说明</w:t>
      </w:r>
    </w:p>
    <w:p w:rsidR="00E71E2B" w:rsidRDefault="001B4A64">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“三公”经费财政拨款支出决算总体情况说明</w:t>
      </w:r>
    </w:p>
    <w:p w:rsidR="00E71E2B" w:rsidRDefault="001B4A6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中国共产主义青年团中山市委员会2016年度“三公”经费财政拨款支出决算为</w:t>
      </w:r>
      <w:r w:rsidR="008C1BC3">
        <w:rPr>
          <w:rFonts w:ascii="仿宋_GB2312" w:eastAsia="仿宋_GB2312" w:hAnsi="仿宋_GB2312" w:cs="仿宋_GB2312"/>
          <w:sz w:val="32"/>
          <w:szCs w:val="32"/>
        </w:rPr>
        <w:t>3</w:t>
      </w:r>
      <w:r w:rsidR="00F25A0A">
        <w:rPr>
          <w:rFonts w:ascii="仿宋_GB2312" w:eastAsia="仿宋_GB2312" w:hAnsi="仿宋_GB2312" w:cs="仿宋_GB2312"/>
          <w:sz w:val="32"/>
          <w:szCs w:val="32"/>
        </w:rPr>
        <w:t>6</w:t>
      </w:r>
      <w:r w:rsidR="008C1BC3">
        <w:rPr>
          <w:rFonts w:ascii="仿宋_GB2312" w:eastAsia="仿宋_GB2312" w:hAnsi="仿宋_GB2312" w:cs="仿宋_GB2312"/>
          <w:sz w:val="32"/>
          <w:szCs w:val="32"/>
        </w:rPr>
        <w:t>.28</w:t>
      </w:r>
      <w:r>
        <w:rPr>
          <w:rFonts w:ascii="仿宋_GB2312" w:eastAsia="仿宋_GB2312" w:hAnsi="仿宋_GB2312" w:cs="仿宋_GB2312" w:hint="eastAsia"/>
          <w:sz w:val="32"/>
          <w:szCs w:val="32"/>
        </w:rPr>
        <w:t>万元，完成预算</w:t>
      </w:r>
      <w:r w:rsidR="008C1BC3">
        <w:rPr>
          <w:rFonts w:ascii="仿宋_GB2312" w:eastAsia="仿宋_GB2312" w:hAnsi="仿宋_GB2312" w:cs="仿宋_GB2312"/>
          <w:sz w:val="32"/>
          <w:szCs w:val="32"/>
        </w:rPr>
        <w:t>59.5</w:t>
      </w:r>
      <w:r>
        <w:rPr>
          <w:rFonts w:ascii="仿宋_GB2312" w:eastAsia="仿宋_GB2312" w:hAnsi="仿宋_GB2312" w:cs="仿宋_GB2312" w:hint="eastAsia"/>
          <w:sz w:val="32"/>
          <w:szCs w:val="32"/>
        </w:rPr>
        <w:t>万元的</w:t>
      </w:r>
      <w:r w:rsidR="00F25A0A">
        <w:rPr>
          <w:rFonts w:ascii="仿宋_GB2312" w:eastAsia="仿宋_GB2312" w:hAnsi="仿宋_GB2312" w:cs="仿宋_GB2312"/>
          <w:sz w:val="32"/>
          <w:szCs w:val="32"/>
        </w:rPr>
        <w:t>60.97</w:t>
      </w:r>
      <w:r>
        <w:rPr>
          <w:rFonts w:ascii="仿宋_GB2312" w:eastAsia="仿宋_GB2312" w:hAnsi="仿宋_GB2312" w:cs="仿宋_GB2312" w:hint="eastAsia"/>
          <w:sz w:val="32"/>
          <w:szCs w:val="32"/>
        </w:rPr>
        <w:t>%。其中：因公出国（境）费支出决算为</w:t>
      </w:r>
      <w:r w:rsidR="008C1BC3">
        <w:rPr>
          <w:rFonts w:ascii="仿宋_GB2312" w:eastAsia="仿宋_GB2312" w:hAnsi="仿宋_GB2312" w:cs="仿宋_GB2312"/>
          <w:sz w:val="32"/>
          <w:szCs w:val="32"/>
        </w:rPr>
        <w:t>19.7</w:t>
      </w:r>
      <w:r>
        <w:rPr>
          <w:rFonts w:ascii="仿宋_GB2312" w:eastAsia="仿宋_GB2312" w:hAnsi="仿宋_GB2312" w:cs="仿宋_GB2312" w:hint="eastAsia"/>
          <w:sz w:val="32"/>
          <w:szCs w:val="32"/>
        </w:rPr>
        <w:t>万元，完成预算</w:t>
      </w:r>
      <w:r w:rsidR="008C1BC3">
        <w:rPr>
          <w:rFonts w:ascii="仿宋_GB2312" w:eastAsia="仿宋_GB2312" w:hAnsi="仿宋_GB2312" w:cs="仿宋_GB2312"/>
          <w:sz w:val="32"/>
          <w:szCs w:val="32"/>
        </w:rPr>
        <w:t>43.5</w:t>
      </w:r>
      <w:r>
        <w:rPr>
          <w:rFonts w:ascii="仿宋_GB2312" w:eastAsia="仿宋_GB2312" w:hAnsi="仿宋_GB2312" w:cs="仿宋_GB2312" w:hint="eastAsia"/>
          <w:sz w:val="32"/>
          <w:szCs w:val="32"/>
        </w:rPr>
        <w:t>万元的</w:t>
      </w:r>
      <w:r w:rsidR="008C1BC3">
        <w:rPr>
          <w:rFonts w:ascii="仿宋_GB2312" w:eastAsia="仿宋_GB2312" w:hAnsi="仿宋_GB2312" w:cs="仿宋_GB2312"/>
          <w:sz w:val="32"/>
          <w:szCs w:val="32"/>
        </w:rPr>
        <w:t>45.29</w:t>
      </w:r>
      <w:r>
        <w:rPr>
          <w:rFonts w:ascii="仿宋_GB2312" w:eastAsia="仿宋_GB2312" w:hAnsi="仿宋_GB2312" w:cs="仿宋_GB2312" w:hint="eastAsia"/>
          <w:sz w:val="32"/>
          <w:szCs w:val="32"/>
        </w:rPr>
        <w:t>%；</w:t>
      </w:r>
      <w:r w:rsidR="008C1BC3">
        <w:rPr>
          <w:rFonts w:ascii="仿宋_GB2312" w:eastAsia="仿宋_GB2312" w:hint="eastAsia"/>
          <w:sz w:val="32"/>
          <w:szCs w:val="32"/>
        </w:rPr>
        <w:t>公务用车购置及运行维护费支</w:t>
      </w:r>
      <w:r w:rsidR="008C1BC3">
        <w:rPr>
          <w:rFonts w:ascii="仿宋_GB2312" w:eastAsia="仿宋_GB2312" w:hint="eastAsia"/>
          <w:sz w:val="32"/>
          <w:szCs w:val="32"/>
        </w:rPr>
        <w:lastRenderedPageBreak/>
        <w:t>出决算为10.5万元，完成预算9万元的116.67%</w:t>
      </w:r>
      <w:r>
        <w:rPr>
          <w:rFonts w:ascii="仿宋_GB2312" w:eastAsia="仿宋_GB2312" w:hAnsi="仿宋_GB2312" w:cs="仿宋_GB2312" w:hint="eastAsia"/>
          <w:sz w:val="32"/>
          <w:szCs w:val="32"/>
        </w:rPr>
        <w:t>；公务接待费支出决算为</w:t>
      </w:r>
      <w:r w:rsidR="008C1BC3">
        <w:rPr>
          <w:rFonts w:ascii="仿宋_GB2312" w:eastAsia="仿宋_GB2312" w:hAnsi="仿宋_GB2312" w:cs="仿宋_GB2312"/>
          <w:sz w:val="32"/>
          <w:szCs w:val="32"/>
        </w:rPr>
        <w:t>6.08</w:t>
      </w:r>
      <w:r>
        <w:rPr>
          <w:rFonts w:ascii="仿宋_GB2312" w:eastAsia="仿宋_GB2312" w:hAnsi="仿宋_GB2312" w:cs="仿宋_GB2312" w:hint="eastAsia"/>
          <w:sz w:val="32"/>
          <w:szCs w:val="32"/>
        </w:rPr>
        <w:t>万元，完成预算</w:t>
      </w:r>
      <w:r w:rsidR="008C1BC3">
        <w:rPr>
          <w:rFonts w:ascii="仿宋_GB2312" w:eastAsia="仿宋_GB2312" w:hAnsi="仿宋_GB2312" w:cs="仿宋_GB2312"/>
          <w:sz w:val="32"/>
          <w:szCs w:val="32"/>
        </w:rPr>
        <w:t>7</w:t>
      </w:r>
      <w:r>
        <w:rPr>
          <w:rFonts w:ascii="仿宋_GB2312" w:eastAsia="仿宋_GB2312" w:hAnsi="仿宋_GB2312" w:cs="仿宋_GB2312" w:hint="eastAsia"/>
          <w:sz w:val="32"/>
          <w:szCs w:val="32"/>
        </w:rPr>
        <w:t>万元的</w:t>
      </w:r>
      <w:r w:rsidR="008C1BC3">
        <w:rPr>
          <w:rFonts w:ascii="仿宋_GB2312" w:eastAsia="仿宋_GB2312" w:hAnsi="仿宋_GB2312" w:cs="仿宋_GB2312"/>
          <w:sz w:val="32"/>
          <w:szCs w:val="32"/>
        </w:rPr>
        <w:t>86.86</w:t>
      </w:r>
      <w:r>
        <w:rPr>
          <w:rFonts w:ascii="仿宋_GB2312" w:eastAsia="仿宋_GB2312" w:hAnsi="仿宋_GB2312" w:cs="仿宋_GB2312" w:hint="eastAsia"/>
          <w:sz w:val="32"/>
          <w:szCs w:val="32"/>
        </w:rPr>
        <w:t>%。2016年度“三公”经费支出决算小于预算数的主要原因是，认真贯彻落实中央“中央八项规定”精神和厉行节约的要求，从严控制“三公”经费开支，全年实际支出比预算有所节约。</w:t>
      </w:r>
    </w:p>
    <w:p w:rsidR="00E71E2B" w:rsidRPr="00E73EA0" w:rsidRDefault="001B4A6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与上年相比，2016年度“三公”经费财政拨款支出决算数比上年减少</w:t>
      </w:r>
      <w:r w:rsidR="00F25A0A">
        <w:rPr>
          <w:rFonts w:ascii="仿宋_GB2312" w:eastAsia="仿宋_GB2312" w:hAnsi="仿宋_GB2312" w:cs="仿宋_GB2312"/>
          <w:sz w:val="32"/>
          <w:szCs w:val="32"/>
        </w:rPr>
        <w:t>23.</w:t>
      </w:r>
      <w:r w:rsidR="00FA5114">
        <w:rPr>
          <w:rFonts w:ascii="仿宋_GB2312" w:eastAsia="仿宋_GB2312" w:hAnsi="仿宋_GB2312" w:cs="仿宋_GB2312"/>
          <w:sz w:val="32"/>
          <w:szCs w:val="32"/>
        </w:rPr>
        <w:t>42</w:t>
      </w:r>
      <w:r>
        <w:rPr>
          <w:rFonts w:ascii="仿宋_GB2312" w:eastAsia="仿宋_GB2312" w:hAnsi="仿宋_GB2312" w:cs="仿宋_GB2312" w:hint="eastAsia"/>
          <w:sz w:val="32"/>
          <w:szCs w:val="32"/>
        </w:rPr>
        <w:t>万元，下降</w:t>
      </w:r>
      <w:r w:rsidR="00F25A0A">
        <w:rPr>
          <w:rFonts w:ascii="仿宋_GB2312" w:eastAsia="仿宋_GB2312" w:hAnsi="仿宋_GB2312" w:cs="仿宋_GB2312"/>
          <w:sz w:val="32"/>
          <w:szCs w:val="32"/>
        </w:rPr>
        <w:t>39.23</w:t>
      </w:r>
      <w:r>
        <w:rPr>
          <w:rFonts w:ascii="仿宋_GB2312" w:eastAsia="仿宋_GB2312" w:hAnsi="仿宋_GB2312" w:cs="仿宋_GB2312" w:hint="eastAsia"/>
          <w:sz w:val="32"/>
          <w:szCs w:val="32"/>
        </w:rPr>
        <w:t>%，其中因公出国（境）费支出决算减少</w:t>
      </w:r>
      <w:r w:rsidR="00FA5114">
        <w:rPr>
          <w:rFonts w:ascii="仿宋_GB2312" w:eastAsia="仿宋_GB2312" w:hAnsi="仿宋_GB2312" w:cs="仿宋_GB2312"/>
          <w:sz w:val="32"/>
          <w:szCs w:val="32"/>
        </w:rPr>
        <w:t>24.19</w:t>
      </w:r>
      <w:r>
        <w:rPr>
          <w:rFonts w:ascii="仿宋_GB2312" w:eastAsia="仿宋_GB2312" w:hAnsi="仿宋_GB2312" w:cs="仿宋_GB2312" w:hint="eastAsia"/>
          <w:sz w:val="32"/>
          <w:szCs w:val="32"/>
        </w:rPr>
        <w:t>万元，下降</w:t>
      </w:r>
      <w:r w:rsidR="00FA5114">
        <w:rPr>
          <w:rFonts w:ascii="仿宋_GB2312" w:eastAsia="仿宋_GB2312" w:hAnsi="仿宋_GB2312" w:cs="仿宋_GB2312"/>
          <w:sz w:val="32"/>
          <w:szCs w:val="32"/>
        </w:rPr>
        <w:t>55.12</w:t>
      </w:r>
      <w:r>
        <w:rPr>
          <w:rFonts w:ascii="仿宋_GB2312" w:eastAsia="仿宋_GB2312" w:hAnsi="仿宋_GB2312" w:cs="仿宋_GB2312" w:hint="eastAsia"/>
          <w:sz w:val="32"/>
          <w:szCs w:val="32"/>
        </w:rPr>
        <w:t>%；公务用车购置及运行维护费支出决算</w:t>
      </w:r>
      <w:r w:rsidR="00FA5114">
        <w:rPr>
          <w:rFonts w:ascii="仿宋_GB2312" w:eastAsia="仿宋_GB2312" w:hAnsi="仿宋_GB2312" w:cs="仿宋_GB2312" w:hint="eastAsia"/>
          <w:sz w:val="32"/>
          <w:szCs w:val="32"/>
        </w:rPr>
        <w:t>增加1</w:t>
      </w:r>
      <w:r w:rsidR="00FA5114">
        <w:rPr>
          <w:rFonts w:ascii="仿宋_GB2312" w:eastAsia="仿宋_GB2312" w:hAnsi="仿宋_GB2312" w:cs="仿宋_GB2312"/>
          <w:sz w:val="32"/>
          <w:szCs w:val="32"/>
        </w:rPr>
        <w:t>.5</w:t>
      </w:r>
      <w:r>
        <w:rPr>
          <w:rFonts w:ascii="仿宋_GB2312" w:eastAsia="仿宋_GB2312" w:hAnsi="仿宋_GB2312" w:cs="仿宋_GB2312" w:hint="eastAsia"/>
          <w:sz w:val="32"/>
          <w:szCs w:val="32"/>
        </w:rPr>
        <w:t>万元，</w:t>
      </w:r>
      <w:r w:rsidR="00FA5114">
        <w:rPr>
          <w:rFonts w:ascii="仿宋_GB2312" w:eastAsia="仿宋_GB2312" w:hAnsi="仿宋_GB2312" w:cs="仿宋_GB2312" w:hint="eastAsia"/>
          <w:sz w:val="32"/>
          <w:szCs w:val="32"/>
        </w:rPr>
        <w:t>增长1</w:t>
      </w:r>
      <w:r w:rsidR="00FA5114">
        <w:rPr>
          <w:rFonts w:ascii="仿宋_GB2312" w:eastAsia="仿宋_GB2312" w:hAnsi="仿宋_GB2312" w:cs="仿宋_GB2312"/>
          <w:sz w:val="32"/>
          <w:szCs w:val="32"/>
        </w:rPr>
        <w:t>6.66%</w:t>
      </w:r>
      <w:r>
        <w:rPr>
          <w:rFonts w:ascii="仿宋_GB2312" w:eastAsia="仿宋_GB2312" w:hAnsi="仿宋_GB2312" w:cs="仿宋_GB2312" w:hint="eastAsia"/>
          <w:sz w:val="32"/>
          <w:szCs w:val="32"/>
        </w:rPr>
        <w:t>；公务接待费支出决算减少</w:t>
      </w:r>
      <w:r w:rsidR="00FA5114">
        <w:rPr>
          <w:rFonts w:ascii="仿宋_GB2312" w:eastAsia="仿宋_GB2312" w:hAnsi="仿宋_GB2312" w:cs="仿宋_GB2312"/>
          <w:sz w:val="32"/>
          <w:szCs w:val="32"/>
        </w:rPr>
        <w:t>0.72</w:t>
      </w:r>
      <w:r>
        <w:rPr>
          <w:rFonts w:ascii="仿宋_GB2312" w:eastAsia="仿宋_GB2312" w:hAnsi="仿宋_GB2312" w:cs="仿宋_GB2312" w:hint="eastAsia"/>
          <w:sz w:val="32"/>
          <w:szCs w:val="32"/>
        </w:rPr>
        <w:t>万元，下降</w:t>
      </w:r>
      <w:r w:rsidR="00FA5114">
        <w:rPr>
          <w:rFonts w:ascii="仿宋_GB2312" w:eastAsia="仿宋_GB2312" w:hAnsi="仿宋_GB2312" w:cs="仿宋_GB2312"/>
          <w:sz w:val="32"/>
          <w:szCs w:val="32"/>
        </w:rPr>
        <w:t>10.57</w:t>
      </w:r>
      <w:r>
        <w:rPr>
          <w:rFonts w:ascii="仿宋_GB2312" w:eastAsia="仿宋_GB2312" w:hAnsi="仿宋_GB2312" w:cs="仿宋_GB2312" w:hint="eastAsia"/>
          <w:sz w:val="32"/>
          <w:szCs w:val="32"/>
        </w:rPr>
        <w:t>%。因公出国（境）费支出减少的主要原因是减少港澳台文化交流工作；公务用车购置及运行维护费支出</w:t>
      </w:r>
      <w:r w:rsidR="00FA5114">
        <w:rPr>
          <w:rFonts w:ascii="仿宋_GB2312" w:eastAsia="仿宋_GB2312" w:hAnsi="仿宋_GB2312" w:cs="仿宋_GB2312" w:hint="eastAsia"/>
          <w:sz w:val="32"/>
          <w:szCs w:val="32"/>
        </w:rPr>
        <w:t>增加的原因是</w:t>
      </w:r>
      <w:r w:rsidR="00F25A0A">
        <w:rPr>
          <w:rFonts w:ascii="仿宋_GB2312" w:eastAsia="仿宋_GB2312" w:hint="eastAsia"/>
          <w:sz w:val="32"/>
          <w:szCs w:val="32"/>
        </w:rPr>
        <w:t>主要原因是公务用车购置及运行维护费成本增高，财政局调增额度</w:t>
      </w:r>
      <w:r>
        <w:rPr>
          <w:rFonts w:ascii="仿宋_GB2312" w:eastAsia="仿宋_GB2312" w:hAnsi="仿宋_GB2312" w:cs="仿宋_GB2312" w:hint="eastAsia"/>
          <w:sz w:val="32"/>
          <w:szCs w:val="32"/>
        </w:rPr>
        <w:t>；公务接待费</w:t>
      </w:r>
      <w:r w:rsidRPr="00E73EA0">
        <w:rPr>
          <w:rFonts w:ascii="仿宋_GB2312" w:eastAsia="仿宋_GB2312" w:hAnsi="仿宋_GB2312" w:cs="仿宋_GB2312" w:hint="eastAsia"/>
          <w:sz w:val="32"/>
          <w:szCs w:val="32"/>
        </w:rPr>
        <w:t>支出减少的主要原因是认真贯彻落实中央“中央八项规定”精神和厉行节约的要求，从严控制“三公”经费开支。</w:t>
      </w:r>
    </w:p>
    <w:p w:rsidR="00E71E2B" w:rsidRPr="00E73EA0" w:rsidRDefault="001B4A64">
      <w:pPr>
        <w:numPr>
          <w:ilvl w:val="0"/>
          <w:numId w:val="5"/>
        </w:numPr>
        <w:ind w:firstLineChars="200" w:firstLine="640"/>
        <w:rPr>
          <w:rFonts w:ascii="仿宋_GB2312" w:eastAsia="仿宋_GB2312" w:hAnsi="仿宋_GB2312" w:cs="仿宋_GB2312"/>
          <w:sz w:val="32"/>
          <w:szCs w:val="32"/>
        </w:rPr>
      </w:pPr>
      <w:r w:rsidRPr="00E73EA0">
        <w:rPr>
          <w:rFonts w:ascii="仿宋_GB2312" w:eastAsia="仿宋_GB2312" w:hAnsi="仿宋_GB2312" w:cs="仿宋_GB2312" w:hint="eastAsia"/>
          <w:sz w:val="32"/>
          <w:szCs w:val="32"/>
        </w:rPr>
        <w:t>“三公”经费财政拨款支出决算具体情况说明</w:t>
      </w:r>
    </w:p>
    <w:p w:rsidR="00E71E2B" w:rsidRPr="00E73EA0" w:rsidRDefault="001B4A64">
      <w:pPr>
        <w:rPr>
          <w:rFonts w:ascii="仿宋_GB2312" w:eastAsia="仿宋_GB2312" w:hAnsi="仿宋_GB2312" w:cs="仿宋_GB2312"/>
          <w:sz w:val="32"/>
          <w:szCs w:val="32"/>
        </w:rPr>
      </w:pPr>
      <w:r w:rsidRPr="00E73EA0">
        <w:rPr>
          <w:rFonts w:ascii="仿宋_GB2312" w:eastAsia="仿宋_GB2312" w:hAnsi="仿宋_GB2312" w:cs="仿宋_GB2312" w:hint="eastAsia"/>
          <w:sz w:val="32"/>
          <w:szCs w:val="32"/>
        </w:rPr>
        <w:t xml:space="preserve">     2016年“三公”经费财政拨款支出决算中，因公出国（境）费</w:t>
      </w:r>
      <w:r w:rsidR="00F25A0A" w:rsidRPr="00E73EA0">
        <w:rPr>
          <w:rFonts w:ascii="仿宋_GB2312" w:eastAsia="仿宋_GB2312" w:hAnsi="仿宋_GB2312" w:cs="仿宋_GB2312"/>
          <w:sz w:val="32"/>
          <w:szCs w:val="32"/>
        </w:rPr>
        <w:t>19.7</w:t>
      </w:r>
      <w:r w:rsidRPr="00E73EA0">
        <w:rPr>
          <w:rFonts w:ascii="仿宋_GB2312" w:eastAsia="仿宋_GB2312" w:hAnsi="仿宋_GB2312" w:cs="仿宋_GB2312" w:hint="eastAsia"/>
          <w:sz w:val="32"/>
          <w:szCs w:val="32"/>
        </w:rPr>
        <w:t>万元，占</w:t>
      </w:r>
      <w:r w:rsidR="00F25A0A" w:rsidRPr="00E73EA0">
        <w:rPr>
          <w:rFonts w:ascii="仿宋_GB2312" w:eastAsia="仿宋_GB2312" w:hAnsi="仿宋_GB2312" w:cs="仿宋_GB2312" w:hint="eastAsia"/>
          <w:sz w:val="32"/>
          <w:szCs w:val="32"/>
        </w:rPr>
        <w:t>5</w:t>
      </w:r>
      <w:r w:rsidR="00F25A0A" w:rsidRPr="00E73EA0">
        <w:rPr>
          <w:rFonts w:ascii="仿宋_GB2312" w:eastAsia="仿宋_GB2312" w:hAnsi="仿宋_GB2312" w:cs="仿宋_GB2312"/>
          <w:sz w:val="32"/>
          <w:szCs w:val="32"/>
        </w:rPr>
        <w:t>4.3</w:t>
      </w:r>
      <w:r w:rsidRPr="00E73EA0">
        <w:rPr>
          <w:rFonts w:ascii="仿宋_GB2312" w:eastAsia="仿宋_GB2312" w:hAnsi="仿宋_GB2312" w:cs="仿宋_GB2312" w:hint="eastAsia"/>
          <w:sz w:val="32"/>
          <w:szCs w:val="32"/>
        </w:rPr>
        <w:t>%；公务用车购置及运行维护费</w:t>
      </w:r>
      <w:r w:rsidR="00F25A0A" w:rsidRPr="00E73EA0">
        <w:rPr>
          <w:rFonts w:ascii="仿宋_GB2312" w:eastAsia="仿宋_GB2312" w:hAnsi="仿宋_GB2312" w:cs="仿宋_GB2312"/>
          <w:sz w:val="32"/>
          <w:szCs w:val="32"/>
        </w:rPr>
        <w:t>10.5</w:t>
      </w:r>
      <w:r w:rsidRPr="00E73EA0">
        <w:rPr>
          <w:rFonts w:ascii="仿宋_GB2312" w:eastAsia="仿宋_GB2312" w:hAnsi="仿宋_GB2312" w:cs="仿宋_GB2312" w:hint="eastAsia"/>
          <w:sz w:val="32"/>
          <w:szCs w:val="32"/>
        </w:rPr>
        <w:t>万元，占</w:t>
      </w:r>
      <w:r w:rsidR="00F25A0A" w:rsidRPr="00E73EA0">
        <w:rPr>
          <w:rFonts w:ascii="仿宋_GB2312" w:eastAsia="仿宋_GB2312" w:hAnsi="仿宋_GB2312" w:cs="仿宋_GB2312"/>
          <w:sz w:val="32"/>
          <w:szCs w:val="32"/>
        </w:rPr>
        <w:t>28.94</w:t>
      </w:r>
      <w:r w:rsidRPr="00E73EA0">
        <w:rPr>
          <w:rFonts w:ascii="仿宋_GB2312" w:eastAsia="仿宋_GB2312" w:hAnsi="仿宋_GB2312" w:cs="仿宋_GB2312" w:hint="eastAsia"/>
          <w:sz w:val="32"/>
          <w:szCs w:val="32"/>
        </w:rPr>
        <w:t>%；公务接待费支出</w:t>
      </w:r>
      <w:r w:rsidR="00F25A0A" w:rsidRPr="00E73EA0">
        <w:rPr>
          <w:rFonts w:ascii="仿宋_GB2312" w:eastAsia="仿宋_GB2312" w:hAnsi="仿宋_GB2312" w:cs="仿宋_GB2312"/>
          <w:sz w:val="32"/>
          <w:szCs w:val="32"/>
        </w:rPr>
        <w:t>6.08</w:t>
      </w:r>
      <w:r w:rsidRPr="00E73EA0">
        <w:rPr>
          <w:rFonts w:ascii="仿宋_GB2312" w:eastAsia="仿宋_GB2312" w:hAnsi="仿宋_GB2312" w:cs="仿宋_GB2312" w:hint="eastAsia"/>
          <w:sz w:val="32"/>
          <w:szCs w:val="32"/>
        </w:rPr>
        <w:t>万元，占</w:t>
      </w:r>
      <w:r w:rsidR="00F25A0A" w:rsidRPr="00E73EA0">
        <w:rPr>
          <w:rFonts w:ascii="仿宋_GB2312" w:eastAsia="仿宋_GB2312" w:hAnsi="仿宋_GB2312" w:cs="仿宋_GB2312"/>
          <w:sz w:val="32"/>
          <w:szCs w:val="32"/>
        </w:rPr>
        <w:t>16.76</w:t>
      </w:r>
      <w:r w:rsidRPr="00E73EA0">
        <w:rPr>
          <w:rFonts w:ascii="仿宋_GB2312" w:eastAsia="仿宋_GB2312" w:hAnsi="仿宋_GB2312" w:cs="仿宋_GB2312" w:hint="eastAsia"/>
          <w:sz w:val="32"/>
          <w:szCs w:val="32"/>
        </w:rPr>
        <w:t>%。具体情况如下：</w:t>
      </w:r>
    </w:p>
    <w:p w:rsidR="00D60BA1" w:rsidRPr="008730C4" w:rsidRDefault="001B4A64" w:rsidP="004A11C6">
      <w:pPr>
        <w:numPr>
          <w:ilvl w:val="0"/>
          <w:numId w:val="6"/>
        </w:numPr>
        <w:ind w:firstLineChars="200" w:firstLine="640"/>
        <w:rPr>
          <w:rFonts w:ascii="仿宋_GB2312" w:eastAsia="仿宋_GB2312" w:hAnsi="仿宋_GB2312" w:cs="仿宋_GB2312"/>
          <w:sz w:val="32"/>
          <w:szCs w:val="32"/>
        </w:rPr>
      </w:pPr>
      <w:r w:rsidRPr="008730C4">
        <w:rPr>
          <w:rFonts w:ascii="仿宋_GB2312" w:eastAsia="仿宋_GB2312" w:hAnsi="仿宋_GB2312" w:cs="仿宋_GB2312" w:hint="eastAsia"/>
          <w:sz w:val="32"/>
          <w:szCs w:val="32"/>
        </w:rPr>
        <w:t>因公出国（境）费支出</w:t>
      </w:r>
      <w:r w:rsidR="00D60BA1" w:rsidRPr="008730C4">
        <w:rPr>
          <w:rFonts w:ascii="仿宋_GB2312" w:eastAsia="仿宋_GB2312" w:hAnsi="仿宋_GB2312" w:cs="仿宋_GB2312"/>
          <w:sz w:val="32"/>
          <w:szCs w:val="32"/>
        </w:rPr>
        <w:t>19.7</w:t>
      </w:r>
      <w:r w:rsidRPr="008730C4">
        <w:rPr>
          <w:rFonts w:ascii="仿宋_GB2312" w:eastAsia="仿宋_GB2312" w:hAnsi="仿宋_GB2312" w:cs="仿宋_GB2312" w:hint="eastAsia"/>
          <w:sz w:val="32"/>
          <w:szCs w:val="32"/>
        </w:rPr>
        <w:t>万元。全年使用财政拨款安排机关单位出国团组</w:t>
      </w:r>
      <w:r w:rsidR="00D60BA1" w:rsidRPr="008730C4">
        <w:rPr>
          <w:rFonts w:ascii="仿宋_GB2312" w:eastAsia="仿宋_GB2312" w:hAnsi="仿宋_GB2312" w:cs="仿宋_GB2312" w:hint="eastAsia"/>
          <w:sz w:val="32"/>
          <w:szCs w:val="32"/>
        </w:rPr>
        <w:t>1</w:t>
      </w:r>
      <w:r w:rsidR="00D60BA1" w:rsidRPr="008730C4">
        <w:rPr>
          <w:rFonts w:ascii="仿宋_GB2312" w:eastAsia="仿宋_GB2312" w:hAnsi="仿宋_GB2312" w:cs="仿宋_GB2312"/>
          <w:sz w:val="32"/>
          <w:szCs w:val="32"/>
        </w:rPr>
        <w:t>5</w:t>
      </w:r>
      <w:r w:rsidRPr="008730C4">
        <w:rPr>
          <w:rFonts w:ascii="仿宋_GB2312" w:eastAsia="仿宋_GB2312" w:hAnsi="仿宋_GB2312" w:cs="仿宋_GB2312" w:hint="eastAsia"/>
          <w:sz w:val="32"/>
          <w:szCs w:val="32"/>
        </w:rPr>
        <w:t>个，累计</w:t>
      </w:r>
      <w:r w:rsidR="00D60BA1" w:rsidRPr="008730C4">
        <w:rPr>
          <w:rFonts w:ascii="仿宋_GB2312" w:eastAsia="仿宋_GB2312" w:hAnsi="仿宋_GB2312" w:cs="仿宋_GB2312"/>
          <w:sz w:val="32"/>
          <w:szCs w:val="32"/>
        </w:rPr>
        <w:t>53</w:t>
      </w:r>
      <w:r w:rsidRPr="008730C4">
        <w:rPr>
          <w:rFonts w:ascii="仿宋_GB2312" w:eastAsia="仿宋_GB2312" w:hAnsi="仿宋_GB2312" w:cs="仿宋_GB2312" w:hint="eastAsia"/>
          <w:sz w:val="32"/>
          <w:szCs w:val="32"/>
        </w:rPr>
        <w:t>人次。开支内容主要</w:t>
      </w:r>
      <w:r w:rsidRPr="008730C4">
        <w:rPr>
          <w:rFonts w:ascii="仿宋_GB2312" w:eastAsia="仿宋_GB2312" w:hAnsi="仿宋_GB2312" w:cs="仿宋_GB2312" w:hint="eastAsia"/>
          <w:sz w:val="32"/>
          <w:szCs w:val="32"/>
        </w:rPr>
        <w:lastRenderedPageBreak/>
        <w:t>是赴港澳台参加文化交流活动。</w:t>
      </w:r>
    </w:p>
    <w:p w:rsidR="00F25A0A" w:rsidRPr="008730C4" w:rsidRDefault="00F25A0A" w:rsidP="004A11C6">
      <w:pPr>
        <w:numPr>
          <w:ilvl w:val="0"/>
          <w:numId w:val="6"/>
        </w:numPr>
        <w:ind w:firstLineChars="200" w:firstLine="640"/>
        <w:rPr>
          <w:rFonts w:ascii="仿宋_GB2312" w:eastAsia="仿宋_GB2312" w:hAnsi="仿宋_GB2312" w:cs="仿宋_GB2312"/>
          <w:sz w:val="32"/>
          <w:szCs w:val="32"/>
        </w:rPr>
      </w:pPr>
      <w:r w:rsidRPr="008730C4">
        <w:rPr>
          <w:rFonts w:ascii="仿宋_GB2312" w:eastAsia="仿宋_GB2312" w:hint="eastAsia"/>
          <w:sz w:val="32"/>
          <w:szCs w:val="32"/>
        </w:rPr>
        <w:t>公务用车购置及运行维护费支出10.5万元，其中：公务用车购置支出为0万元，2016年公务用车购置数0辆；公务用车运行及维护支出10.5万元，2016年单位公务用车保有量为3辆，主要用于一般公务活动。</w:t>
      </w:r>
    </w:p>
    <w:p w:rsidR="00E71E2B" w:rsidRPr="008730C4" w:rsidRDefault="001B4A64">
      <w:pPr>
        <w:numPr>
          <w:ilvl w:val="0"/>
          <w:numId w:val="6"/>
        </w:numPr>
        <w:ind w:firstLineChars="200" w:firstLine="640"/>
        <w:rPr>
          <w:rFonts w:ascii="仿宋_GB2312" w:eastAsia="仿宋_GB2312" w:hAnsi="仿宋_GB2312" w:cs="仿宋_GB2312"/>
          <w:sz w:val="32"/>
          <w:szCs w:val="32"/>
        </w:rPr>
      </w:pPr>
      <w:r w:rsidRPr="008730C4">
        <w:rPr>
          <w:rFonts w:ascii="仿宋_GB2312" w:eastAsia="仿宋_GB2312" w:hAnsi="仿宋_GB2312" w:cs="仿宋_GB2312" w:hint="eastAsia"/>
          <w:sz w:val="32"/>
          <w:szCs w:val="32"/>
        </w:rPr>
        <w:t>公务接待费支出</w:t>
      </w:r>
      <w:r w:rsidR="00F25A0A" w:rsidRPr="008730C4">
        <w:rPr>
          <w:rFonts w:ascii="仿宋_GB2312" w:eastAsia="仿宋_GB2312" w:hAnsi="仿宋_GB2312" w:cs="仿宋_GB2312"/>
          <w:sz w:val="32"/>
          <w:szCs w:val="32"/>
        </w:rPr>
        <w:t>6.08</w:t>
      </w:r>
      <w:r w:rsidRPr="008730C4">
        <w:rPr>
          <w:rFonts w:ascii="仿宋_GB2312" w:eastAsia="仿宋_GB2312" w:hAnsi="仿宋_GB2312" w:cs="仿宋_GB2312" w:hint="eastAsia"/>
          <w:sz w:val="32"/>
          <w:szCs w:val="32"/>
        </w:rPr>
        <w:t>万元，</w:t>
      </w:r>
      <w:proofErr w:type="gramStart"/>
      <w:r w:rsidRPr="008730C4">
        <w:rPr>
          <w:rFonts w:ascii="仿宋_GB2312" w:eastAsia="仿宋_GB2312" w:hAnsi="仿宋_GB2312" w:cs="仿宋_GB2312" w:hint="eastAsia"/>
          <w:sz w:val="32"/>
          <w:szCs w:val="32"/>
        </w:rPr>
        <w:t>主要主要</w:t>
      </w:r>
      <w:proofErr w:type="gramEnd"/>
      <w:r w:rsidRPr="008730C4">
        <w:rPr>
          <w:rFonts w:ascii="仿宋_GB2312" w:eastAsia="仿宋_GB2312" w:hAnsi="仿宋_GB2312" w:cs="仿宋_GB2312" w:hint="eastAsia"/>
          <w:sz w:val="32"/>
          <w:szCs w:val="32"/>
        </w:rPr>
        <w:t>用于团中央、团省委考察调研及与各友好社团交流接待费用。2016年机关接待国外来访组团</w:t>
      </w:r>
      <w:r w:rsidR="00D60BA1" w:rsidRPr="008730C4">
        <w:rPr>
          <w:rFonts w:ascii="仿宋_GB2312" w:eastAsia="仿宋_GB2312" w:hAnsi="仿宋_GB2312" w:cs="仿宋_GB2312"/>
          <w:sz w:val="32"/>
          <w:szCs w:val="32"/>
        </w:rPr>
        <w:t>5</w:t>
      </w:r>
      <w:r w:rsidRPr="008730C4">
        <w:rPr>
          <w:rFonts w:ascii="仿宋_GB2312" w:eastAsia="仿宋_GB2312" w:hAnsi="仿宋_GB2312" w:cs="仿宋_GB2312" w:hint="eastAsia"/>
          <w:sz w:val="32"/>
          <w:szCs w:val="32"/>
        </w:rPr>
        <w:t>个，来访来宾</w:t>
      </w:r>
      <w:r w:rsidR="00D60BA1" w:rsidRPr="008730C4">
        <w:rPr>
          <w:rFonts w:ascii="仿宋_GB2312" w:eastAsia="仿宋_GB2312" w:hAnsi="仿宋_GB2312" w:cs="仿宋_GB2312"/>
          <w:sz w:val="32"/>
          <w:szCs w:val="32"/>
        </w:rPr>
        <w:t>154</w:t>
      </w:r>
      <w:r w:rsidRPr="008730C4">
        <w:rPr>
          <w:rFonts w:ascii="仿宋_GB2312" w:eastAsia="仿宋_GB2312" w:hAnsi="仿宋_GB2312" w:cs="仿宋_GB2312" w:hint="eastAsia"/>
          <w:sz w:val="32"/>
          <w:szCs w:val="32"/>
        </w:rPr>
        <w:t>人次；发生国内接待</w:t>
      </w:r>
      <w:r w:rsidR="00D60BA1" w:rsidRPr="008730C4">
        <w:rPr>
          <w:rFonts w:ascii="仿宋_GB2312" w:eastAsia="仿宋_GB2312" w:hAnsi="仿宋_GB2312" w:cs="仿宋_GB2312"/>
          <w:sz w:val="32"/>
          <w:szCs w:val="32"/>
        </w:rPr>
        <w:t>45</w:t>
      </w:r>
      <w:bookmarkStart w:id="1" w:name="_GoBack"/>
      <w:bookmarkEnd w:id="1"/>
      <w:r w:rsidRPr="008730C4">
        <w:rPr>
          <w:rFonts w:ascii="仿宋_GB2312" w:eastAsia="仿宋_GB2312" w:hAnsi="仿宋_GB2312" w:cs="仿宋_GB2312" w:hint="eastAsia"/>
          <w:sz w:val="32"/>
          <w:szCs w:val="32"/>
        </w:rPr>
        <w:t>次，接待人数共</w:t>
      </w:r>
      <w:r w:rsidR="00D60BA1" w:rsidRPr="008730C4">
        <w:rPr>
          <w:rFonts w:ascii="仿宋_GB2312" w:eastAsia="仿宋_GB2312" w:hAnsi="仿宋_GB2312" w:cs="仿宋_GB2312"/>
          <w:sz w:val="32"/>
          <w:szCs w:val="32"/>
        </w:rPr>
        <w:t>357</w:t>
      </w:r>
      <w:r w:rsidR="00E73EA0" w:rsidRPr="008730C4">
        <w:rPr>
          <w:rFonts w:ascii="仿宋_GB2312" w:eastAsia="仿宋_GB2312" w:hAnsi="仿宋_GB2312" w:cs="仿宋_GB2312" w:hint="eastAsia"/>
          <w:sz w:val="32"/>
          <w:szCs w:val="32"/>
        </w:rPr>
        <w:t>人次。</w:t>
      </w:r>
    </w:p>
    <w:p w:rsidR="00E71E2B" w:rsidRPr="00E73EA0" w:rsidRDefault="001B4A64">
      <w:pPr>
        <w:numPr>
          <w:ilvl w:val="0"/>
          <w:numId w:val="7"/>
        </w:numPr>
        <w:ind w:firstLine="640"/>
        <w:rPr>
          <w:rFonts w:ascii="黑体" w:eastAsia="黑体" w:hAnsi="黑体"/>
          <w:sz w:val="32"/>
          <w:szCs w:val="32"/>
        </w:rPr>
      </w:pPr>
      <w:r w:rsidRPr="00E73EA0">
        <w:rPr>
          <w:rFonts w:ascii="黑体" w:eastAsia="黑体" w:hAnsi="黑体" w:hint="eastAsia"/>
          <w:sz w:val="32"/>
          <w:szCs w:val="32"/>
        </w:rPr>
        <w:t>其他重要事项情况说明</w:t>
      </w:r>
    </w:p>
    <w:p w:rsidR="00E71E2B" w:rsidRDefault="001B4A64">
      <w:pPr>
        <w:rPr>
          <w:rFonts w:ascii="仿宋_GB2312" w:eastAsia="仿宋_GB2312" w:hAnsi="仿宋_GB2312" w:cs="仿宋_GB2312"/>
          <w:b/>
          <w:bCs/>
          <w:sz w:val="32"/>
          <w:szCs w:val="32"/>
        </w:rPr>
      </w:pPr>
      <w:r>
        <w:rPr>
          <w:rFonts w:ascii="黑体" w:eastAsia="黑体" w:hAnsi="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（一）机关运行经费支出情况</w:t>
      </w:r>
    </w:p>
    <w:p w:rsidR="00E71E2B" w:rsidRDefault="001B4A64">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2016年本部门机关运行经费支出</w:t>
      </w:r>
      <w:r w:rsidR="003C060C">
        <w:rPr>
          <w:rFonts w:ascii="仿宋_GB2312" w:eastAsia="仿宋_GB2312" w:hAnsi="仿宋_GB2312" w:cs="仿宋_GB2312"/>
          <w:sz w:val="32"/>
          <w:szCs w:val="32"/>
        </w:rPr>
        <w:t>184.96</w:t>
      </w:r>
      <w:r>
        <w:rPr>
          <w:rFonts w:ascii="仿宋_GB2312" w:eastAsia="仿宋_GB2312" w:hAnsi="仿宋_GB2312" w:cs="仿宋_GB2312" w:hint="eastAsia"/>
          <w:sz w:val="32"/>
          <w:szCs w:val="32"/>
        </w:rPr>
        <w:t>万元，比上年增加</w:t>
      </w:r>
      <w:r w:rsidR="003C060C">
        <w:rPr>
          <w:rFonts w:ascii="仿宋_GB2312" w:eastAsia="仿宋_GB2312" w:hAnsi="仿宋_GB2312" w:cs="仿宋_GB2312"/>
          <w:sz w:val="32"/>
          <w:szCs w:val="32"/>
        </w:rPr>
        <w:t>13.92</w:t>
      </w:r>
      <w:r>
        <w:rPr>
          <w:rFonts w:ascii="仿宋_GB2312" w:eastAsia="仿宋_GB2312" w:hAnsi="仿宋_GB2312" w:cs="仿宋_GB2312" w:hint="eastAsia"/>
          <w:sz w:val="32"/>
          <w:szCs w:val="32"/>
        </w:rPr>
        <w:t>万元，增长</w:t>
      </w:r>
      <w:r w:rsidR="003C060C">
        <w:rPr>
          <w:rFonts w:ascii="仿宋_GB2312" w:eastAsia="仿宋_GB2312" w:hAnsi="仿宋_GB2312" w:cs="仿宋_GB2312"/>
          <w:sz w:val="32"/>
          <w:szCs w:val="32"/>
        </w:rPr>
        <w:t>8.14</w:t>
      </w:r>
      <w:r>
        <w:rPr>
          <w:rFonts w:ascii="仿宋_GB2312" w:eastAsia="仿宋_GB2312" w:hAnsi="仿宋_GB2312" w:cs="仿宋_GB2312" w:hint="eastAsia"/>
          <w:sz w:val="32"/>
          <w:szCs w:val="32"/>
        </w:rPr>
        <w:t>%</w:t>
      </w:r>
      <w:r w:rsidR="003C060C">
        <w:rPr>
          <w:rFonts w:ascii="仿宋_GB2312" w:eastAsia="仿宋_GB2312" w:hAnsi="仿宋_GB2312" w:cs="仿宋_GB2312" w:hint="eastAsia"/>
          <w:sz w:val="32"/>
          <w:szCs w:val="32"/>
        </w:rPr>
        <w:t>。主要原因</w:t>
      </w:r>
      <w:r w:rsidR="003C060C">
        <w:rPr>
          <w:rFonts w:ascii="仿宋_GB2312" w:eastAsia="仿宋_GB2312" w:hint="eastAsia"/>
          <w:bCs/>
          <w:sz w:val="32"/>
          <w:szCs w:val="32"/>
        </w:rPr>
        <w:t>是</w:t>
      </w:r>
      <w:r w:rsidR="003C060C">
        <w:rPr>
          <w:rFonts w:ascii="仿宋_GB2312" w:eastAsia="仿宋_GB2312" w:hint="eastAsia"/>
          <w:sz w:val="32"/>
          <w:szCs w:val="32"/>
        </w:rPr>
        <w:t>雇员人数增多，基本支出基数调增，相应运行经费支出增多。</w:t>
      </w:r>
    </w:p>
    <w:p w:rsidR="00E71E2B" w:rsidRDefault="001B4A64">
      <w:pPr>
        <w:numPr>
          <w:ilvl w:val="0"/>
          <w:numId w:val="8"/>
        </w:num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政府采购支出情况说明</w:t>
      </w:r>
    </w:p>
    <w:p w:rsidR="00E71E2B" w:rsidRDefault="001B4A64">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2016年本部门政府采购支出总额</w:t>
      </w:r>
      <w:r w:rsidR="003C060C">
        <w:rPr>
          <w:rFonts w:ascii="仿宋_GB2312" w:eastAsia="仿宋_GB2312" w:hAnsi="仿宋_GB2312" w:cs="仿宋_GB2312"/>
          <w:sz w:val="32"/>
          <w:szCs w:val="32"/>
        </w:rPr>
        <w:t>145.05</w:t>
      </w:r>
      <w:r>
        <w:rPr>
          <w:rFonts w:ascii="仿宋_GB2312" w:eastAsia="仿宋_GB2312" w:hAnsi="仿宋_GB2312" w:cs="仿宋_GB2312" w:hint="eastAsia"/>
          <w:sz w:val="32"/>
          <w:szCs w:val="32"/>
        </w:rPr>
        <w:t>万元，其中政府采购货物支出</w:t>
      </w:r>
      <w:r w:rsidR="003C060C">
        <w:rPr>
          <w:rFonts w:ascii="仿宋_GB2312" w:eastAsia="仿宋_GB2312" w:hAnsi="仿宋_GB2312" w:cs="仿宋_GB2312"/>
          <w:sz w:val="32"/>
          <w:szCs w:val="32"/>
        </w:rPr>
        <w:t>8.58</w:t>
      </w:r>
      <w:r>
        <w:rPr>
          <w:rFonts w:ascii="仿宋_GB2312" w:eastAsia="仿宋_GB2312" w:hAnsi="仿宋_GB2312" w:cs="仿宋_GB2312" w:hint="eastAsia"/>
          <w:sz w:val="32"/>
          <w:szCs w:val="32"/>
        </w:rPr>
        <w:t>万元、政府采购工程支出</w:t>
      </w:r>
      <w:r w:rsidR="003C060C">
        <w:rPr>
          <w:rFonts w:ascii="仿宋_GB2312" w:eastAsia="仿宋_GB2312" w:hAnsi="仿宋_GB2312" w:cs="仿宋_GB2312"/>
          <w:sz w:val="32"/>
          <w:szCs w:val="32"/>
        </w:rPr>
        <w:t>8.67</w:t>
      </w:r>
      <w:r>
        <w:rPr>
          <w:rFonts w:ascii="仿宋_GB2312" w:eastAsia="仿宋_GB2312" w:hAnsi="仿宋_GB2312" w:cs="仿宋_GB2312" w:hint="eastAsia"/>
          <w:sz w:val="32"/>
          <w:szCs w:val="32"/>
        </w:rPr>
        <w:t>万元、政府采购服务支出</w:t>
      </w:r>
      <w:r w:rsidR="003C060C">
        <w:rPr>
          <w:rFonts w:ascii="仿宋_GB2312" w:eastAsia="仿宋_GB2312" w:hAnsi="仿宋_GB2312" w:cs="仿宋_GB2312"/>
          <w:sz w:val="32"/>
          <w:szCs w:val="32"/>
        </w:rPr>
        <w:t>127.8</w:t>
      </w:r>
      <w:r>
        <w:rPr>
          <w:rFonts w:ascii="仿宋_GB2312" w:eastAsia="仿宋_GB2312" w:hAnsi="仿宋_GB2312" w:cs="仿宋_GB2312" w:hint="eastAsia"/>
          <w:sz w:val="32"/>
          <w:szCs w:val="32"/>
        </w:rPr>
        <w:t>万元。授予中小企业合同金额</w:t>
      </w:r>
      <w:r w:rsidR="003C060C">
        <w:rPr>
          <w:rFonts w:ascii="仿宋_GB2312" w:eastAsia="仿宋_GB2312" w:hAnsi="仿宋_GB2312" w:cs="仿宋_GB2312"/>
          <w:sz w:val="32"/>
          <w:szCs w:val="32"/>
        </w:rPr>
        <w:t>145.0</w:t>
      </w:r>
      <w:r w:rsidR="00D47912">
        <w:rPr>
          <w:rFonts w:ascii="仿宋_GB2312" w:eastAsia="仿宋_GB2312" w:hAnsi="仿宋_GB2312" w:cs="仿宋_GB2312"/>
          <w:sz w:val="32"/>
          <w:szCs w:val="32"/>
        </w:rPr>
        <w:t>5</w:t>
      </w:r>
      <w:r>
        <w:rPr>
          <w:rFonts w:ascii="仿宋_GB2312" w:eastAsia="仿宋_GB2312" w:hAnsi="仿宋_GB2312" w:cs="仿宋_GB2312" w:hint="eastAsia"/>
          <w:sz w:val="32"/>
          <w:szCs w:val="32"/>
        </w:rPr>
        <w:t>万元，占政府采购支出总额</w:t>
      </w:r>
      <w:r w:rsidR="003C060C">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E71E2B" w:rsidRDefault="001B4A64">
      <w:pPr>
        <w:numPr>
          <w:ilvl w:val="0"/>
          <w:numId w:val="8"/>
        </w:num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国有资产占用情况</w:t>
      </w:r>
    </w:p>
    <w:p w:rsidR="001E0CA8" w:rsidRPr="001E0CA8" w:rsidRDefault="001E0CA8" w:rsidP="001E0CA8">
      <w:pPr>
        <w:tabs>
          <w:tab w:val="left" w:pos="0"/>
        </w:tabs>
        <w:spacing w:line="600" w:lineRule="exact"/>
        <w:ind w:firstLineChars="200" w:firstLine="640"/>
        <w:rPr>
          <w:rFonts w:eastAsia="仿宋_GB2312"/>
          <w:b/>
          <w:sz w:val="32"/>
          <w:szCs w:val="32"/>
        </w:rPr>
      </w:pPr>
      <w:r w:rsidRPr="001E0CA8">
        <w:rPr>
          <w:rFonts w:eastAsia="仿宋_GB2312" w:hint="eastAsia"/>
          <w:bCs/>
          <w:sz w:val="32"/>
          <w:szCs w:val="32"/>
        </w:rPr>
        <w:t>截止</w:t>
      </w:r>
      <w:r w:rsidRPr="001E0CA8">
        <w:rPr>
          <w:rFonts w:eastAsia="仿宋_GB2312" w:hint="eastAsia"/>
          <w:bCs/>
          <w:sz w:val="32"/>
          <w:szCs w:val="32"/>
        </w:rPr>
        <w:t>2016</w:t>
      </w:r>
      <w:r w:rsidRPr="001E0CA8">
        <w:rPr>
          <w:rFonts w:eastAsia="仿宋_GB2312" w:hint="eastAsia"/>
          <w:bCs/>
          <w:sz w:val="32"/>
          <w:szCs w:val="32"/>
        </w:rPr>
        <w:t>年</w:t>
      </w:r>
      <w:r w:rsidRPr="001E0CA8">
        <w:rPr>
          <w:rFonts w:eastAsia="仿宋_GB2312" w:hint="eastAsia"/>
          <w:bCs/>
          <w:sz w:val="32"/>
          <w:szCs w:val="32"/>
        </w:rPr>
        <w:t>12</w:t>
      </w:r>
      <w:r w:rsidRPr="001E0CA8">
        <w:rPr>
          <w:rFonts w:eastAsia="仿宋_GB2312" w:hint="eastAsia"/>
          <w:bCs/>
          <w:sz w:val="32"/>
          <w:szCs w:val="32"/>
        </w:rPr>
        <w:t>月</w:t>
      </w:r>
      <w:r w:rsidRPr="001E0CA8">
        <w:rPr>
          <w:rFonts w:eastAsia="仿宋_GB2312" w:hint="eastAsia"/>
          <w:bCs/>
          <w:sz w:val="32"/>
          <w:szCs w:val="32"/>
        </w:rPr>
        <w:t>31</w:t>
      </w:r>
      <w:r w:rsidRPr="001E0CA8">
        <w:rPr>
          <w:rFonts w:eastAsia="仿宋_GB2312" w:hint="eastAsia"/>
          <w:bCs/>
          <w:sz w:val="32"/>
          <w:szCs w:val="32"/>
        </w:rPr>
        <w:t>日，本部门共有车辆</w:t>
      </w:r>
      <w:r w:rsidRPr="001E0CA8">
        <w:rPr>
          <w:rFonts w:eastAsia="仿宋_GB2312" w:hint="eastAsia"/>
          <w:bCs/>
          <w:sz w:val="32"/>
          <w:szCs w:val="32"/>
        </w:rPr>
        <w:t>3</w:t>
      </w:r>
      <w:r w:rsidRPr="001E0CA8">
        <w:rPr>
          <w:rFonts w:eastAsia="仿宋_GB2312" w:hint="eastAsia"/>
          <w:bCs/>
          <w:sz w:val="32"/>
          <w:szCs w:val="32"/>
        </w:rPr>
        <w:t>辆，其中，一般公务用车</w:t>
      </w:r>
      <w:r w:rsidRPr="001E0CA8">
        <w:rPr>
          <w:rFonts w:eastAsia="仿宋_GB2312" w:hint="eastAsia"/>
          <w:bCs/>
          <w:sz w:val="32"/>
          <w:szCs w:val="32"/>
        </w:rPr>
        <w:t>3</w:t>
      </w:r>
      <w:r w:rsidRPr="001E0CA8">
        <w:rPr>
          <w:rFonts w:eastAsia="仿宋_GB2312" w:hint="eastAsia"/>
          <w:bCs/>
          <w:sz w:val="32"/>
          <w:szCs w:val="32"/>
        </w:rPr>
        <w:t>辆（用于一般公务活动）。无</w:t>
      </w:r>
      <w:r w:rsidRPr="001E0CA8">
        <w:rPr>
          <w:rFonts w:eastAsia="仿宋_GB2312" w:hint="eastAsia"/>
          <w:bCs/>
          <w:sz w:val="32"/>
          <w:szCs w:val="32"/>
        </w:rPr>
        <w:t>50</w:t>
      </w:r>
      <w:r w:rsidRPr="001E0CA8">
        <w:rPr>
          <w:rFonts w:eastAsia="仿宋_GB2312" w:hint="eastAsia"/>
          <w:bCs/>
          <w:sz w:val="32"/>
          <w:szCs w:val="32"/>
        </w:rPr>
        <w:t>万元以上的</w:t>
      </w:r>
      <w:r w:rsidRPr="001E0CA8">
        <w:rPr>
          <w:rFonts w:eastAsia="仿宋_GB2312" w:hint="eastAsia"/>
          <w:bCs/>
          <w:sz w:val="32"/>
          <w:szCs w:val="32"/>
        </w:rPr>
        <w:lastRenderedPageBreak/>
        <w:t>通用设备，无</w:t>
      </w:r>
      <w:r w:rsidRPr="001E0CA8">
        <w:rPr>
          <w:rFonts w:eastAsia="仿宋_GB2312" w:hint="eastAsia"/>
          <w:bCs/>
          <w:sz w:val="32"/>
          <w:szCs w:val="32"/>
        </w:rPr>
        <w:t>100</w:t>
      </w:r>
      <w:r w:rsidRPr="001E0CA8">
        <w:rPr>
          <w:rFonts w:eastAsia="仿宋_GB2312" w:hint="eastAsia"/>
          <w:bCs/>
          <w:sz w:val="32"/>
          <w:szCs w:val="32"/>
        </w:rPr>
        <w:t>万元以上的专用设备。</w:t>
      </w:r>
    </w:p>
    <w:p w:rsidR="00E71E2B" w:rsidRDefault="001B4A64">
      <w:pPr>
        <w:numPr>
          <w:ilvl w:val="0"/>
          <w:numId w:val="8"/>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预算绩效管理工作开展情况</w:t>
      </w:r>
    </w:p>
    <w:p w:rsidR="001E0CA8" w:rsidRDefault="001E0CA8" w:rsidP="001E0CA8">
      <w:pPr>
        <w:snapToGrid w:val="0"/>
        <w:spacing w:line="58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．绩效管理工作总体情况。</w:t>
      </w:r>
      <w:proofErr w:type="gramStart"/>
      <w:r>
        <w:rPr>
          <w:rFonts w:ascii="仿宋_GB2312" w:eastAsia="仿宋_GB2312" w:hint="eastAsia"/>
          <w:sz w:val="32"/>
          <w:szCs w:val="32"/>
        </w:rPr>
        <w:t>我部门</w:t>
      </w:r>
      <w:proofErr w:type="gramEnd"/>
      <w:r>
        <w:rPr>
          <w:rFonts w:ascii="仿宋_GB2312" w:eastAsia="仿宋_GB2312" w:hint="eastAsia"/>
          <w:sz w:val="32"/>
          <w:szCs w:val="32"/>
        </w:rPr>
        <w:t>未组织一般公共预算项目支出开展绩效自评，无相关公开信息。</w:t>
      </w:r>
    </w:p>
    <w:p w:rsidR="001E0CA8" w:rsidRDefault="001E0CA8" w:rsidP="001E0CA8">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．部门决算</w:t>
      </w:r>
      <w:proofErr w:type="gramStart"/>
      <w:r>
        <w:rPr>
          <w:rFonts w:ascii="仿宋_GB2312" w:eastAsia="仿宋_GB2312" w:hint="eastAsia"/>
          <w:b/>
          <w:sz w:val="32"/>
          <w:szCs w:val="32"/>
        </w:rPr>
        <w:t>中项目</w:t>
      </w:r>
      <w:proofErr w:type="gramEnd"/>
      <w:r>
        <w:rPr>
          <w:rFonts w:ascii="仿宋_GB2312" w:eastAsia="仿宋_GB2312" w:hint="eastAsia"/>
          <w:b/>
          <w:sz w:val="32"/>
          <w:szCs w:val="32"/>
        </w:rPr>
        <w:t>绩效自评结果。</w:t>
      </w:r>
      <w:r>
        <w:rPr>
          <w:rFonts w:ascii="仿宋_GB2312" w:eastAsia="仿宋_GB2312" w:hint="eastAsia"/>
          <w:sz w:val="32"/>
          <w:szCs w:val="32"/>
        </w:rPr>
        <w:t>本单位无项目绩效自评，无相关公开信息。</w:t>
      </w:r>
    </w:p>
    <w:p w:rsidR="001E0CA8" w:rsidRDefault="001E0CA8" w:rsidP="001E0CA8">
      <w:pPr>
        <w:snapToGrid w:val="0"/>
        <w:spacing w:line="58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．重点项目绩效评价报告。</w:t>
      </w:r>
      <w:r>
        <w:rPr>
          <w:rFonts w:ascii="仿宋_GB2312" w:eastAsia="仿宋_GB2312" w:hint="eastAsia"/>
          <w:sz w:val="32"/>
          <w:szCs w:val="32"/>
        </w:rPr>
        <w:t>本单位无重点项目绩效评价报告，无相关公开信息。</w:t>
      </w:r>
    </w:p>
    <w:p w:rsidR="001E0CA8" w:rsidRDefault="001E0CA8" w:rsidP="001E0CA8">
      <w:pPr>
        <w:snapToGrid w:val="0"/>
        <w:spacing w:line="580" w:lineRule="exact"/>
        <w:ind w:firstLine="640"/>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．其他以部门为主体开展的项目绩效评价报告</w:t>
      </w:r>
      <w:r>
        <w:rPr>
          <w:rFonts w:ascii="仿宋_GB2312" w:eastAsia="仿宋_GB2312" w:hint="eastAsia"/>
          <w:sz w:val="32"/>
          <w:szCs w:val="32"/>
        </w:rPr>
        <w:t>。本单位无其他以部门为主体开展的项目绩效评价报告。</w:t>
      </w:r>
    </w:p>
    <w:p w:rsidR="00E71E2B" w:rsidRPr="001E0CA8" w:rsidRDefault="00E71E2B">
      <w:pPr>
        <w:rPr>
          <w:rFonts w:ascii="仿宋_GB2312" w:eastAsia="仿宋_GB2312" w:hAnsi="仿宋_GB2312" w:cs="仿宋_GB2312"/>
          <w:sz w:val="32"/>
          <w:szCs w:val="32"/>
        </w:rPr>
      </w:pPr>
    </w:p>
    <w:p w:rsidR="00E71E2B" w:rsidRDefault="00E71E2B">
      <w:pPr>
        <w:rPr>
          <w:rFonts w:ascii="仿宋_GB2312" w:eastAsia="仿宋_GB2312" w:hAnsi="仿宋_GB2312" w:cs="仿宋_GB2312"/>
          <w:sz w:val="32"/>
          <w:szCs w:val="32"/>
        </w:rPr>
      </w:pPr>
    </w:p>
    <w:p w:rsidR="00E71E2B" w:rsidRDefault="00E71E2B">
      <w:pPr>
        <w:rPr>
          <w:rFonts w:ascii="仿宋_GB2312" w:eastAsia="仿宋_GB2312" w:hAnsi="仿宋_GB2312" w:cs="仿宋_GB2312"/>
          <w:sz w:val="32"/>
          <w:szCs w:val="32"/>
        </w:rPr>
      </w:pPr>
    </w:p>
    <w:p w:rsidR="00E71E2B" w:rsidRDefault="00E71E2B">
      <w:pPr>
        <w:rPr>
          <w:rFonts w:ascii="仿宋_GB2312" w:eastAsia="仿宋_GB2312" w:hAnsi="仿宋_GB2312" w:cs="仿宋_GB2312"/>
          <w:sz w:val="32"/>
          <w:szCs w:val="32"/>
        </w:rPr>
      </w:pPr>
    </w:p>
    <w:p w:rsidR="00E71E2B" w:rsidRDefault="001B4A6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E71E2B" w:rsidRDefault="001B4A64">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E71E2B" w:rsidRDefault="001B4A64">
      <w:pPr>
        <w:numPr>
          <w:ilvl w:val="0"/>
          <w:numId w:val="9"/>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w:t>
      </w:r>
      <w:r>
        <w:rPr>
          <w:rFonts w:ascii="仿宋_GB2312" w:eastAsia="仿宋_GB2312" w:hint="eastAsia"/>
          <w:sz w:val="32"/>
          <w:szCs w:val="32"/>
        </w:rPr>
        <w:lastRenderedPageBreak/>
        <w:t>动之外开展非独立核算经营活动取得的收入。</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w:t>
      </w:r>
      <w:r>
        <w:rPr>
          <w:rFonts w:ascii="仿宋_GB2312" w:eastAsia="仿宋_GB2312" w:hint="eastAsia"/>
          <w:sz w:val="32"/>
          <w:szCs w:val="32"/>
        </w:rPr>
        <w:lastRenderedPageBreak/>
        <w:t>活动之外开展非独立核算经营活动所发生的支出。</w:t>
      </w:r>
    </w:p>
    <w:p w:rsidR="00E71E2B" w:rsidRDefault="001B4A64">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E71E2B" w:rsidRDefault="001B4A6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E71E2B" w:rsidRDefault="00E71E2B">
      <w:pPr>
        <w:ind w:firstLineChars="200" w:firstLine="640"/>
        <w:jc w:val="left"/>
        <w:rPr>
          <w:rFonts w:ascii="仿宋_GB2312" w:eastAsia="仿宋_GB2312" w:hAnsi="仿宋_GB2312" w:cs="仿宋_GB2312"/>
          <w:sz w:val="32"/>
          <w:szCs w:val="32"/>
        </w:rPr>
      </w:pPr>
    </w:p>
    <w:p w:rsidR="00E71E2B" w:rsidRDefault="001B4A64">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p>
    <w:p w:rsidR="00E71E2B" w:rsidRDefault="00E71E2B">
      <w:pPr>
        <w:rPr>
          <w:sz w:val="18"/>
          <w:szCs w:val="18"/>
        </w:rPr>
      </w:pPr>
    </w:p>
    <w:sectPr w:rsidR="00E71E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64" w:rsidRDefault="001B4A64">
      <w:r>
        <w:separator/>
      </w:r>
    </w:p>
  </w:endnote>
  <w:endnote w:type="continuationSeparator" w:id="0">
    <w:p w:rsidR="001B4A64" w:rsidRDefault="001B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2B" w:rsidRDefault="001B4A6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1E2B" w:rsidRDefault="001B4A6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01BAF">
                            <w:rPr>
                              <w:noProof/>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71E2B" w:rsidRDefault="001B4A6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01BAF">
                      <w:rPr>
                        <w:noProof/>
                        <w:sz w:val="18"/>
                      </w:rPr>
                      <w:t>11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64" w:rsidRDefault="001B4A64">
      <w:r>
        <w:separator/>
      </w:r>
    </w:p>
  </w:footnote>
  <w:footnote w:type="continuationSeparator" w:id="0">
    <w:p w:rsidR="001B4A64" w:rsidRDefault="001B4A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F2250"/>
    <w:multiLevelType w:val="singleLevel"/>
    <w:tmpl w:val="5A5F2250"/>
    <w:lvl w:ilvl="0">
      <w:start w:val="1"/>
      <w:numFmt w:val="chineseCounting"/>
      <w:suff w:val="nothing"/>
      <w:lvlText w:val="%1、"/>
      <w:lvlJc w:val="left"/>
    </w:lvl>
  </w:abstractNum>
  <w:abstractNum w:abstractNumId="1" w15:restartNumberingAfterBreak="0">
    <w:nsid w:val="5A5F2384"/>
    <w:multiLevelType w:val="singleLevel"/>
    <w:tmpl w:val="5A5F2384"/>
    <w:lvl w:ilvl="0">
      <w:start w:val="1"/>
      <w:numFmt w:val="chineseCounting"/>
      <w:suff w:val="nothing"/>
      <w:lvlText w:val="%1、"/>
      <w:lvlJc w:val="left"/>
    </w:lvl>
  </w:abstractNum>
  <w:abstractNum w:abstractNumId="2" w15:restartNumberingAfterBreak="0">
    <w:nsid w:val="5A5F2A51"/>
    <w:multiLevelType w:val="singleLevel"/>
    <w:tmpl w:val="5A5F2A51"/>
    <w:lvl w:ilvl="0">
      <w:start w:val="1"/>
      <w:numFmt w:val="chineseCounting"/>
      <w:suff w:val="nothing"/>
      <w:lvlText w:val="%1、"/>
      <w:lvlJc w:val="left"/>
    </w:lvl>
  </w:abstractNum>
  <w:abstractNum w:abstractNumId="3" w15:restartNumberingAfterBreak="0">
    <w:nsid w:val="5A5F50C1"/>
    <w:multiLevelType w:val="singleLevel"/>
    <w:tmpl w:val="5A5F50C1"/>
    <w:lvl w:ilvl="0">
      <w:start w:val="1"/>
      <w:numFmt w:val="chineseCounting"/>
      <w:suff w:val="nothing"/>
      <w:lvlText w:val="%1、"/>
      <w:lvlJc w:val="left"/>
    </w:lvl>
  </w:abstractNum>
  <w:abstractNum w:abstractNumId="4" w15:restartNumberingAfterBreak="0">
    <w:nsid w:val="5AC48A6D"/>
    <w:multiLevelType w:val="singleLevel"/>
    <w:tmpl w:val="5AC48A6D"/>
    <w:lvl w:ilvl="0">
      <w:start w:val="2"/>
      <w:numFmt w:val="chineseCounting"/>
      <w:suff w:val="nothing"/>
      <w:lvlText w:val="（%1）"/>
      <w:lvlJc w:val="left"/>
    </w:lvl>
  </w:abstractNum>
  <w:abstractNum w:abstractNumId="5" w15:restartNumberingAfterBreak="0">
    <w:nsid w:val="5AC96306"/>
    <w:multiLevelType w:val="singleLevel"/>
    <w:tmpl w:val="5AC96306"/>
    <w:lvl w:ilvl="0">
      <w:start w:val="1"/>
      <w:numFmt w:val="chineseCounting"/>
      <w:suff w:val="nothing"/>
      <w:lvlText w:val="（%1）"/>
      <w:lvlJc w:val="left"/>
    </w:lvl>
  </w:abstractNum>
  <w:abstractNum w:abstractNumId="6" w15:restartNumberingAfterBreak="0">
    <w:nsid w:val="5AC97424"/>
    <w:multiLevelType w:val="singleLevel"/>
    <w:tmpl w:val="5AC97424"/>
    <w:lvl w:ilvl="0">
      <w:start w:val="1"/>
      <w:numFmt w:val="decimal"/>
      <w:suff w:val="nothing"/>
      <w:lvlText w:val="%1."/>
      <w:lvlJc w:val="left"/>
    </w:lvl>
  </w:abstractNum>
  <w:abstractNum w:abstractNumId="7" w15:restartNumberingAfterBreak="0">
    <w:nsid w:val="5AC97983"/>
    <w:multiLevelType w:val="singleLevel"/>
    <w:tmpl w:val="5AC97983"/>
    <w:lvl w:ilvl="0">
      <w:start w:val="4"/>
      <w:numFmt w:val="chineseCounting"/>
      <w:suff w:val="nothing"/>
      <w:lvlText w:val="%1、"/>
      <w:lvlJc w:val="left"/>
    </w:lvl>
  </w:abstractNum>
  <w:abstractNum w:abstractNumId="8" w15:restartNumberingAfterBreak="0">
    <w:nsid w:val="5AC979CC"/>
    <w:multiLevelType w:val="singleLevel"/>
    <w:tmpl w:val="5AC979CC"/>
    <w:lvl w:ilvl="0">
      <w:start w:val="2"/>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8A45D4"/>
    <w:rsid w:val="00003E52"/>
    <w:rsid w:val="0008789A"/>
    <w:rsid w:val="0014737C"/>
    <w:rsid w:val="001B4A64"/>
    <w:rsid w:val="001E0CA8"/>
    <w:rsid w:val="00373B98"/>
    <w:rsid w:val="003C060C"/>
    <w:rsid w:val="00601BAF"/>
    <w:rsid w:val="00677244"/>
    <w:rsid w:val="007072A7"/>
    <w:rsid w:val="0084128E"/>
    <w:rsid w:val="008447CF"/>
    <w:rsid w:val="008730C4"/>
    <w:rsid w:val="008C1BC3"/>
    <w:rsid w:val="00C866CF"/>
    <w:rsid w:val="00D47912"/>
    <w:rsid w:val="00D54AF1"/>
    <w:rsid w:val="00D60BA1"/>
    <w:rsid w:val="00DA382A"/>
    <w:rsid w:val="00DF0E70"/>
    <w:rsid w:val="00E71E2B"/>
    <w:rsid w:val="00E73EA0"/>
    <w:rsid w:val="00EE14BD"/>
    <w:rsid w:val="00F25A0A"/>
    <w:rsid w:val="00F523DC"/>
    <w:rsid w:val="00FA5114"/>
    <w:rsid w:val="00FB6D12"/>
    <w:rsid w:val="06553354"/>
    <w:rsid w:val="0A9D767F"/>
    <w:rsid w:val="0BC41D59"/>
    <w:rsid w:val="0D0814EC"/>
    <w:rsid w:val="0ED34636"/>
    <w:rsid w:val="114E3285"/>
    <w:rsid w:val="116B3942"/>
    <w:rsid w:val="13C35626"/>
    <w:rsid w:val="144D6C66"/>
    <w:rsid w:val="1CD14E0A"/>
    <w:rsid w:val="1DD73CA9"/>
    <w:rsid w:val="24511D54"/>
    <w:rsid w:val="26C459C2"/>
    <w:rsid w:val="284D1AF9"/>
    <w:rsid w:val="2CAB5C6B"/>
    <w:rsid w:val="2D1D2428"/>
    <w:rsid w:val="2FE16433"/>
    <w:rsid w:val="30694CE2"/>
    <w:rsid w:val="314B22B5"/>
    <w:rsid w:val="33F81664"/>
    <w:rsid w:val="36535517"/>
    <w:rsid w:val="3A58559B"/>
    <w:rsid w:val="3D872DF6"/>
    <w:rsid w:val="3FB071CF"/>
    <w:rsid w:val="412435F9"/>
    <w:rsid w:val="425E630C"/>
    <w:rsid w:val="450D24CC"/>
    <w:rsid w:val="495438E8"/>
    <w:rsid w:val="4AB93B69"/>
    <w:rsid w:val="4ADE16D1"/>
    <w:rsid w:val="4B46517C"/>
    <w:rsid w:val="4B4D2791"/>
    <w:rsid w:val="512A0011"/>
    <w:rsid w:val="515B3727"/>
    <w:rsid w:val="51BB425D"/>
    <w:rsid w:val="5226219D"/>
    <w:rsid w:val="5ABD4E92"/>
    <w:rsid w:val="5B4C1E51"/>
    <w:rsid w:val="5B894011"/>
    <w:rsid w:val="5BB56A10"/>
    <w:rsid w:val="5F8072F7"/>
    <w:rsid w:val="5F864536"/>
    <w:rsid w:val="61FF4F6E"/>
    <w:rsid w:val="64CB45C7"/>
    <w:rsid w:val="660B1E4E"/>
    <w:rsid w:val="68D029F7"/>
    <w:rsid w:val="6AF317F7"/>
    <w:rsid w:val="6C2067B1"/>
    <w:rsid w:val="6F693EB4"/>
    <w:rsid w:val="6F885E14"/>
    <w:rsid w:val="70156FF7"/>
    <w:rsid w:val="715D1A9A"/>
    <w:rsid w:val="725852A8"/>
    <w:rsid w:val="725A6FCC"/>
    <w:rsid w:val="744C2D54"/>
    <w:rsid w:val="748A45D4"/>
    <w:rsid w:val="765A6ED9"/>
    <w:rsid w:val="788A7047"/>
    <w:rsid w:val="78CC28A8"/>
    <w:rsid w:val="78D12D1E"/>
    <w:rsid w:val="7A914071"/>
    <w:rsid w:val="7BC52FEF"/>
    <w:rsid w:val="7E8467FE"/>
    <w:rsid w:val="7EA2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2700F"/>
  <w15:docId w15:val="{C8011851-9019-4E9E-93CF-BB278209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81">
    <w:name w:val="font81"/>
    <w:basedOn w:val="a0"/>
    <w:qFormat/>
    <w:rPr>
      <w:rFonts w:ascii="Times New Roman" w:hAnsi="Times New Roman" w:cs="Times New Roman" w:hint="default"/>
      <w:color w:val="000000"/>
      <w:sz w:val="18"/>
      <w:szCs w:val="18"/>
      <w:u w:val="none"/>
    </w:rPr>
  </w:style>
  <w:style w:type="character" w:customStyle="1" w:styleId="font71">
    <w:name w:val="font71"/>
    <w:basedOn w:val="a0"/>
    <w:qFormat/>
    <w:rPr>
      <w:rFonts w:ascii="Times New Roman" w:hAnsi="Times New Roman" w:cs="Times New Roman" w:hint="default"/>
      <w:color w:val="000000"/>
      <w:sz w:val="18"/>
      <w:szCs w:val="18"/>
      <w:u w:val="none"/>
    </w:rPr>
  </w:style>
  <w:style w:type="character" w:customStyle="1" w:styleId="font91">
    <w:name w:val="font91"/>
    <w:basedOn w:val="a0"/>
    <w:qFormat/>
    <w:rPr>
      <w:rFonts w:ascii="Arial" w:hAnsi="Arial" w:cs="Arial" w:hint="default"/>
      <w:color w:val="000000"/>
      <w:sz w:val="18"/>
      <w:szCs w:val="18"/>
      <w:u w:val="none"/>
    </w:rPr>
  </w:style>
  <w:style w:type="paragraph" w:customStyle="1" w:styleId="CharCharCharCharCharChar1Char">
    <w:name w:val="Char Char Char Char Char Char1 Char"/>
    <w:basedOn w:val="a"/>
    <w:rsid w:val="0084128E"/>
    <w:pPr>
      <w:widowControl/>
      <w:spacing w:after="160" w:line="240" w:lineRule="exact"/>
      <w:jc w:val="left"/>
    </w:pPr>
    <w:rPr>
      <w:rFonts w:ascii="Verdana" w:hAnsi="Verdana" w:cs="Times New Roman"/>
      <w:kern w:val="0"/>
      <w:szCs w:val="20"/>
      <w:lang w:eastAsia="en-US"/>
    </w:rPr>
  </w:style>
  <w:style w:type="paragraph" w:styleId="a5">
    <w:name w:val="List Paragraph"/>
    <w:basedOn w:val="a"/>
    <w:uiPriority w:val="99"/>
    <w:rsid w:val="001E0C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08FE2-92E5-4337-86B1-26003756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5122</Words>
  <Characters>640</Characters>
  <Application>Microsoft Office Word</Application>
  <DocSecurity>0</DocSecurity>
  <Lines>5</Lines>
  <Paragraphs>11</Paragraphs>
  <ScaleCrop>false</ScaleCrop>
  <Company>团市委</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罗小敏</dc:creator>
  <cp:keywords/>
  <dc:description/>
  <cp:lastModifiedBy>admin</cp:lastModifiedBy>
  <cp:revision>15</cp:revision>
  <dcterms:created xsi:type="dcterms:W3CDTF">2018-04-04T03:44:00Z</dcterms:created>
  <dcterms:modified xsi:type="dcterms:W3CDTF">2018-10-08T04:38:00Z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